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8B4C" w14:textId="64F44A1C" w:rsidR="00C6174A" w:rsidRDefault="00C6174A" w:rsidP="00066329">
      <w:pPr>
        <w:autoSpaceDE w:val="0"/>
        <w:autoSpaceDN w:val="0"/>
        <w:adjustRightInd w:val="0"/>
        <w:jc w:val="center"/>
        <w:rPr>
          <w:rFonts w:asciiTheme="minorHAnsi" w:hAnsiTheme="minorHAnsi" w:cstheme="minorHAnsi"/>
          <w:b/>
          <w:bCs/>
        </w:rPr>
      </w:pPr>
      <w:r>
        <w:rPr>
          <w:rFonts w:asciiTheme="minorHAnsi" w:hAnsiTheme="minorHAnsi" w:cstheme="minorHAnsi"/>
          <w:b/>
          <w:bCs/>
        </w:rPr>
        <w:t>WEB AND SOCIAL MEDIA</w:t>
      </w:r>
    </w:p>
    <w:p w14:paraId="754B6872" w14:textId="20B6AC98" w:rsidR="00066329" w:rsidRDefault="00066329" w:rsidP="00066329">
      <w:pPr>
        <w:autoSpaceDE w:val="0"/>
        <w:autoSpaceDN w:val="0"/>
        <w:adjustRightInd w:val="0"/>
        <w:jc w:val="center"/>
        <w:rPr>
          <w:rFonts w:asciiTheme="minorHAnsi" w:hAnsiTheme="minorHAnsi" w:cstheme="minorHAnsi"/>
          <w:b/>
          <w:bCs/>
        </w:rPr>
      </w:pPr>
      <w:r w:rsidRPr="006A0429">
        <w:rPr>
          <w:rFonts w:asciiTheme="minorHAnsi" w:hAnsiTheme="minorHAnsi" w:cstheme="minorHAnsi"/>
          <w:b/>
          <w:bCs/>
        </w:rPr>
        <w:t>PHOTO and VIDEO RELEASE FORM</w:t>
      </w:r>
    </w:p>
    <w:p w14:paraId="458F065A" w14:textId="77777777" w:rsidR="00066329" w:rsidRPr="006A0429" w:rsidRDefault="00066329" w:rsidP="00066329">
      <w:pPr>
        <w:autoSpaceDE w:val="0"/>
        <w:autoSpaceDN w:val="0"/>
        <w:adjustRightInd w:val="0"/>
        <w:rPr>
          <w:rFonts w:asciiTheme="minorHAnsi" w:hAnsiTheme="minorHAnsi" w:cstheme="minorHAnsi"/>
          <w:b/>
          <w:bCs/>
        </w:rPr>
      </w:pPr>
    </w:p>
    <w:p w14:paraId="1843A8FE" w14:textId="1E558FD1" w:rsidR="00C6174A" w:rsidRDefault="00C6174A" w:rsidP="006F4EA0">
      <w:pPr>
        <w:widowControl/>
        <w:snapToGrid w:val="0"/>
        <w:spacing w:after="160"/>
        <w:rPr>
          <w:rFonts w:asciiTheme="minorHAnsi" w:hAnsiTheme="minorHAnsi" w:cstheme="minorHAnsi"/>
          <w:u w:val="single"/>
        </w:rPr>
      </w:pPr>
      <w:r w:rsidRPr="00592ACF">
        <w:rPr>
          <w:rFonts w:asciiTheme="minorHAnsi" w:hAnsiTheme="minorHAnsi" w:cstheme="minorHAnsi"/>
          <w:b/>
          <w:bCs/>
          <w:i/>
          <w:iCs/>
        </w:rPr>
        <w:t>Artist:</w:t>
      </w:r>
      <w:r>
        <w:rPr>
          <w:rFonts w:asciiTheme="minorHAnsi" w:hAnsiTheme="minorHAnsi" w:cstheme="minorHAnsi"/>
        </w:rPr>
        <w:tab/>
      </w:r>
      <w:r>
        <w:rPr>
          <w:rFonts w:asciiTheme="minorHAnsi" w:hAnsiTheme="minorHAnsi" w:cstheme="minorHAnsi"/>
        </w:rPr>
        <w:softHyphen/>
      </w:r>
      <w:r w:rsidR="00E732E8">
        <w:rPr>
          <w:rFonts w:asciiTheme="minorHAnsi" w:hAnsiTheme="minorHAnsi" w:cstheme="minorHAnsi"/>
        </w:rPr>
        <w:tab/>
      </w:r>
      <w:r w:rsidR="00E732E8">
        <w:rPr>
          <w:rFonts w:asciiTheme="minorHAnsi" w:hAnsiTheme="minorHAnsi" w:cstheme="minorHAnsi"/>
        </w:rPr>
        <w:tab/>
      </w:r>
      <w:r w:rsidR="00E732E8">
        <w:rPr>
          <w:rFonts w:asciiTheme="minorHAnsi" w:hAnsiTheme="minorHAnsi" w:cstheme="minorHAnsi"/>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t xml:space="preserve"> </w:t>
      </w:r>
    </w:p>
    <w:p w14:paraId="719B5C01" w14:textId="3CC3C657" w:rsidR="00E732E8" w:rsidRDefault="00E732E8" w:rsidP="00E732E8">
      <w:pPr>
        <w:widowControl/>
        <w:snapToGrid w:val="0"/>
        <w:spacing w:after="160"/>
        <w:rPr>
          <w:rFonts w:asciiTheme="minorHAnsi" w:hAnsiTheme="minorHAnsi" w:cstheme="minorHAnsi"/>
          <w:u w:val="single"/>
        </w:rPr>
      </w:pPr>
      <w:r w:rsidRPr="00592ACF">
        <w:rPr>
          <w:rFonts w:asciiTheme="minorHAnsi" w:hAnsiTheme="minorHAnsi" w:cstheme="minorHAnsi"/>
          <w:b/>
          <w:bCs/>
          <w:i/>
          <w:iCs/>
        </w:rPr>
        <w:t>Artist</w:t>
      </w:r>
      <w:r>
        <w:rPr>
          <w:rFonts w:asciiTheme="minorHAnsi" w:hAnsiTheme="minorHAnsi" w:cstheme="minorHAnsi"/>
          <w:b/>
          <w:bCs/>
          <w:i/>
          <w:iCs/>
        </w:rPr>
        <w:t xml:space="preserve"> Representative</w:t>
      </w:r>
      <w:r w:rsidRPr="00592ACF">
        <w:rPr>
          <w:rFonts w:asciiTheme="minorHAnsi" w:hAnsiTheme="minorHAnsi" w:cstheme="minorHAnsi"/>
          <w:b/>
          <w:bCs/>
          <w:i/>
          <w:iCs/>
        </w:rPr>
        <w:t>:</w:t>
      </w:r>
      <w:r>
        <w:rPr>
          <w:rFonts w:asciiTheme="minorHAnsi" w:hAnsiTheme="minorHAnsi" w:cstheme="minorHAnsi"/>
        </w:rPr>
        <w:tab/>
      </w:r>
      <w:r>
        <w:rPr>
          <w:rFonts w:asciiTheme="minorHAnsi" w:hAnsiTheme="minorHAnsi" w:cstheme="minorHAnsi"/>
        </w:rPr>
        <w:softHyphen/>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t xml:space="preserve"> </w:t>
      </w:r>
    </w:p>
    <w:p w14:paraId="689012D0" w14:textId="77777777" w:rsidR="00B647FF" w:rsidRDefault="00B647FF" w:rsidP="006F4EA0">
      <w:pPr>
        <w:widowControl/>
        <w:snapToGrid w:val="0"/>
        <w:spacing w:after="160"/>
        <w:rPr>
          <w:rFonts w:asciiTheme="minorHAnsi" w:hAnsiTheme="minorHAnsi" w:cstheme="minorHAnsi"/>
          <w:b/>
          <w:bCs/>
          <w:i/>
          <w:iCs/>
        </w:rPr>
      </w:pPr>
    </w:p>
    <w:p w14:paraId="18F88F36" w14:textId="6018F311" w:rsidR="00C6174A" w:rsidRPr="0017670D" w:rsidRDefault="00247D40" w:rsidP="006F4EA0">
      <w:pPr>
        <w:widowControl/>
        <w:snapToGrid w:val="0"/>
        <w:spacing w:after="160"/>
        <w:rPr>
          <w:rFonts w:asciiTheme="minorHAnsi" w:hAnsiTheme="minorHAnsi" w:cstheme="minorHAnsi"/>
          <w:i/>
          <w:iCs/>
        </w:rPr>
      </w:pPr>
      <w:r w:rsidRPr="0017670D">
        <w:rPr>
          <w:rFonts w:asciiTheme="minorHAnsi" w:hAnsiTheme="minorHAnsi" w:cstheme="minorHAnsi"/>
          <w:i/>
          <w:iCs/>
        </w:rPr>
        <w:t>This Form Grants The Following Permissions For Use On Artist’s Social Media (Facebook, Instagram, YouTube channel, etc.) and Website:</w:t>
      </w:r>
    </w:p>
    <w:p w14:paraId="630C34A3" w14:textId="3E8C66BD" w:rsidR="001A5DAC" w:rsidRPr="0017670D" w:rsidRDefault="00A17B21" w:rsidP="0017670D">
      <w:pPr>
        <w:pStyle w:val="ListParagraph"/>
        <w:widowControl/>
        <w:numPr>
          <w:ilvl w:val="0"/>
          <w:numId w:val="5"/>
        </w:numPr>
        <w:snapToGrid w:val="0"/>
        <w:spacing w:after="160"/>
        <w:rPr>
          <w:rFonts w:asciiTheme="minorHAnsi" w:hAnsiTheme="minorHAnsi" w:cstheme="minorHAnsi"/>
          <w:b/>
          <w:bCs/>
        </w:rPr>
      </w:pPr>
      <w:r w:rsidRPr="0017670D">
        <w:rPr>
          <w:rFonts w:asciiTheme="minorHAnsi" w:hAnsiTheme="minorHAnsi" w:cstheme="minorHAnsi"/>
          <w:b/>
          <w:bCs/>
        </w:rPr>
        <w:t xml:space="preserve">Non-Performance Still </w:t>
      </w:r>
      <w:r w:rsidR="001A5DAC" w:rsidRPr="0017670D">
        <w:rPr>
          <w:rFonts w:asciiTheme="minorHAnsi" w:hAnsiTheme="minorHAnsi" w:cstheme="minorHAnsi"/>
          <w:b/>
          <w:bCs/>
        </w:rPr>
        <w:t>Photography</w:t>
      </w:r>
    </w:p>
    <w:p w14:paraId="5F2DA33B" w14:textId="57A80FD2" w:rsidR="00A17B21" w:rsidRPr="0017670D" w:rsidRDefault="00A17B21" w:rsidP="0017670D">
      <w:pPr>
        <w:pStyle w:val="ListParagraph"/>
        <w:widowControl/>
        <w:numPr>
          <w:ilvl w:val="0"/>
          <w:numId w:val="5"/>
        </w:numPr>
        <w:snapToGrid w:val="0"/>
        <w:spacing w:after="160"/>
        <w:rPr>
          <w:rFonts w:asciiTheme="minorHAnsi" w:hAnsiTheme="minorHAnsi" w:cstheme="minorHAnsi"/>
          <w:b/>
          <w:bCs/>
        </w:rPr>
      </w:pPr>
      <w:r w:rsidRPr="0017670D">
        <w:rPr>
          <w:rFonts w:asciiTheme="minorHAnsi" w:hAnsiTheme="minorHAnsi" w:cstheme="minorHAnsi"/>
          <w:b/>
          <w:bCs/>
        </w:rPr>
        <w:t>Performance Still Photography</w:t>
      </w:r>
    </w:p>
    <w:p w14:paraId="5A658F0D" w14:textId="0DEF4893" w:rsidR="00AF12AA" w:rsidRPr="0017670D" w:rsidRDefault="00AF12AA" w:rsidP="0017670D">
      <w:pPr>
        <w:pStyle w:val="ListParagraph"/>
        <w:widowControl/>
        <w:numPr>
          <w:ilvl w:val="0"/>
          <w:numId w:val="5"/>
        </w:numPr>
        <w:snapToGrid w:val="0"/>
        <w:spacing w:after="160"/>
        <w:rPr>
          <w:rFonts w:asciiTheme="minorHAnsi" w:hAnsiTheme="minorHAnsi" w:cstheme="minorHAnsi"/>
          <w:b/>
          <w:bCs/>
        </w:rPr>
      </w:pPr>
      <w:r w:rsidRPr="0017670D">
        <w:rPr>
          <w:rFonts w:asciiTheme="minorHAnsi" w:hAnsiTheme="minorHAnsi" w:cstheme="minorHAnsi"/>
          <w:b/>
          <w:bCs/>
        </w:rPr>
        <w:t xml:space="preserve">Non-Performance Video Footage </w:t>
      </w:r>
    </w:p>
    <w:p w14:paraId="664C3C96" w14:textId="6B1FF757" w:rsidR="001A5DAC" w:rsidRPr="0017670D" w:rsidRDefault="001A5DAC" w:rsidP="0017670D">
      <w:pPr>
        <w:pStyle w:val="ListParagraph"/>
        <w:widowControl/>
        <w:numPr>
          <w:ilvl w:val="0"/>
          <w:numId w:val="5"/>
        </w:numPr>
        <w:snapToGrid w:val="0"/>
        <w:spacing w:after="160"/>
        <w:rPr>
          <w:rFonts w:asciiTheme="minorHAnsi" w:hAnsiTheme="minorHAnsi" w:cstheme="minorHAnsi"/>
          <w:b/>
          <w:bCs/>
        </w:rPr>
      </w:pPr>
      <w:r w:rsidRPr="0017670D">
        <w:rPr>
          <w:rFonts w:asciiTheme="minorHAnsi" w:hAnsiTheme="minorHAnsi" w:cstheme="minorHAnsi"/>
          <w:b/>
          <w:bCs/>
        </w:rPr>
        <w:t xml:space="preserve">Video Footage </w:t>
      </w:r>
      <w:r w:rsidR="00AF12AA" w:rsidRPr="0017670D">
        <w:rPr>
          <w:rFonts w:asciiTheme="minorHAnsi" w:hAnsiTheme="minorHAnsi" w:cstheme="minorHAnsi"/>
          <w:b/>
          <w:bCs/>
        </w:rPr>
        <w:t xml:space="preserve">of Performance </w:t>
      </w:r>
      <w:r w:rsidRPr="0017670D">
        <w:rPr>
          <w:rFonts w:asciiTheme="minorHAnsi" w:hAnsiTheme="minorHAnsi" w:cstheme="minorHAnsi"/>
          <w:b/>
          <w:bCs/>
        </w:rPr>
        <w:t>(</w:t>
      </w:r>
      <w:r w:rsidR="00E113C5" w:rsidRPr="0017670D">
        <w:rPr>
          <w:rFonts w:asciiTheme="minorHAnsi" w:hAnsiTheme="minorHAnsi" w:cstheme="minorHAnsi"/>
          <w:b/>
          <w:bCs/>
        </w:rPr>
        <w:t>less than</w:t>
      </w:r>
      <w:r w:rsidRPr="0017670D">
        <w:rPr>
          <w:rFonts w:asciiTheme="minorHAnsi" w:hAnsiTheme="minorHAnsi" w:cstheme="minorHAnsi"/>
          <w:b/>
          <w:bCs/>
        </w:rPr>
        <w:t xml:space="preserve"> :30)</w:t>
      </w:r>
      <w:r w:rsidR="00AF12AA" w:rsidRPr="0017670D">
        <w:rPr>
          <w:rFonts w:asciiTheme="minorHAnsi" w:hAnsiTheme="minorHAnsi" w:cstheme="minorHAnsi"/>
          <w:b/>
          <w:bCs/>
        </w:rPr>
        <w:t xml:space="preserve"> </w:t>
      </w:r>
    </w:p>
    <w:p w14:paraId="782094D0" w14:textId="76879A34" w:rsidR="00E113C5" w:rsidRDefault="00E732E8" w:rsidP="0017670D">
      <w:pPr>
        <w:widowControl/>
        <w:snapToGrid w:val="0"/>
        <w:ind w:left="720" w:firstLine="60"/>
        <w:rPr>
          <w:rFonts w:asciiTheme="minorHAnsi" w:hAnsiTheme="minorHAnsi" w:cstheme="minorHAnsi"/>
        </w:rPr>
      </w:pPr>
      <w:r w:rsidRPr="0017670D">
        <w:rPr>
          <w:rFonts w:asciiTheme="minorHAnsi" w:hAnsiTheme="minorHAnsi" w:cstheme="minorHAnsi"/>
          <w:b/>
          <w:bCs/>
          <w:i/>
          <w:iCs/>
        </w:rPr>
        <w:t>PLEASE NOTE:</w:t>
      </w:r>
      <w:r w:rsidRPr="00E732E8">
        <w:rPr>
          <w:rFonts w:asciiTheme="minorHAnsi" w:hAnsiTheme="minorHAnsi" w:cstheme="minorHAnsi"/>
          <w:i/>
          <w:iCs/>
        </w:rPr>
        <w:t xml:space="preserve"> </w:t>
      </w:r>
      <w:r w:rsidR="00247D40">
        <w:rPr>
          <w:rFonts w:asciiTheme="minorHAnsi" w:hAnsiTheme="minorHAnsi" w:cstheme="minorHAnsi"/>
          <w:i/>
          <w:iCs/>
        </w:rPr>
        <w:t>If seeking more than :30 of performance video, s</w:t>
      </w:r>
      <w:r w:rsidRPr="00E732E8">
        <w:rPr>
          <w:rFonts w:asciiTheme="minorHAnsi" w:hAnsiTheme="minorHAnsi" w:cstheme="minorHAnsi"/>
          <w:i/>
          <w:iCs/>
        </w:rPr>
        <w:t>ee “Additional Requirements Use Of Video Footage Greater Than 30 Seconds” below</w:t>
      </w:r>
      <w:r>
        <w:rPr>
          <w:rFonts w:asciiTheme="minorHAnsi" w:hAnsiTheme="minorHAnsi" w:cstheme="minorHAnsi"/>
        </w:rPr>
        <w:t xml:space="preserve">. </w:t>
      </w:r>
    </w:p>
    <w:p w14:paraId="6B4265EB" w14:textId="77777777" w:rsidR="00B647FF" w:rsidRDefault="00B647FF" w:rsidP="006F4EA0">
      <w:pPr>
        <w:widowControl/>
        <w:snapToGrid w:val="0"/>
        <w:spacing w:after="160"/>
        <w:rPr>
          <w:rFonts w:asciiTheme="minorHAnsi" w:hAnsiTheme="minorHAnsi" w:cstheme="minorHAnsi"/>
          <w:b/>
          <w:bCs/>
          <w:i/>
          <w:iCs/>
        </w:rPr>
      </w:pPr>
    </w:p>
    <w:p w14:paraId="387238F2" w14:textId="03F220C3" w:rsidR="00B647FF" w:rsidRPr="0017670D" w:rsidRDefault="00E732E8" w:rsidP="006F4EA0">
      <w:pPr>
        <w:widowControl/>
        <w:snapToGrid w:val="0"/>
        <w:spacing w:after="160"/>
        <w:rPr>
          <w:rFonts w:asciiTheme="minorHAnsi" w:hAnsiTheme="minorHAnsi" w:cstheme="minorHAnsi"/>
        </w:rPr>
      </w:pPr>
      <w:r w:rsidRPr="0017670D">
        <w:rPr>
          <w:rFonts w:asciiTheme="minorHAnsi" w:hAnsiTheme="minorHAnsi" w:cstheme="minorHAnsi"/>
        </w:rPr>
        <w:t xml:space="preserve">Items in bold above </w:t>
      </w:r>
      <w:r w:rsidR="00790536" w:rsidRPr="0017670D">
        <w:rPr>
          <w:rFonts w:asciiTheme="minorHAnsi" w:hAnsiTheme="minorHAnsi" w:cstheme="minorHAnsi"/>
        </w:rPr>
        <w:t xml:space="preserve">(non-commercial) </w:t>
      </w:r>
      <w:r w:rsidRPr="0017670D">
        <w:rPr>
          <w:rFonts w:asciiTheme="minorHAnsi" w:hAnsiTheme="minorHAnsi" w:cstheme="minorHAnsi"/>
        </w:rPr>
        <w:t>are covered by this single form with each Opry performance, with</w:t>
      </w:r>
      <w:r w:rsidR="002E4D07" w:rsidRPr="0017670D">
        <w:rPr>
          <w:rFonts w:asciiTheme="minorHAnsi" w:hAnsiTheme="minorHAnsi" w:cstheme="minorHAnsi"/>
        </w:rPr>
        <w:t>out</w:t>
      </w:r>
      <w:r w:rsidRPr="0017670D">
        <w:rPr>
          <w:rFonts w:asciiTheme="minorHAnsi" w:hAnsiTheme="minorHAnsi" w:cstheme="minorHAnsi"/>
        </w:rPr>
        <w:t xml:space="preserve"> need for the form to be signed before each visit. Credentials </w:t>
      </w:r>
      <w:r w:rsidR="00DD25A2" w:rsidRPr="0017670D">
        <w:rPr>
          <w:rFonts w:asciiTheme="minorHAnsi" w:hAnsiTheme="minorHAnsi" w:cstheme="minorHAnsi"/>
        </w:rPr>
        <w:t xml:space="preserve">will still be needed with each visit in which artist/photographer/videographer uses equipment beyond a </w:t>
      </w:r>
      <w:r w:rsidR="00F930DA" w:rsidRPr="0017670D">
        <w:rPr>
          <w:rFonts w:asciiTheme="minorHAnsi" w:hAnsiTheme="minorHAnsi" w:cstheme="minorHAnsi"/>
        </w:rPr>
        <w:t>cell</w:t>
      </w:r>
      <w:r w:rsidR="00DD25A2" w:rsidRPr="0017670D">
        <w:rPr>
          <w:rFonts w:asciiTheme="minorHAnsi" w:hAnsiTheme="minorHAnsi" w:cstheme="minorHAnsi"/>
        </w:rPr>
        <w:t xml:space="preserve"> phone. </w:t>
      </w:r>
    </w:p>
    <w:p w14:paraId="2D188581" w14:textId="524EC74A" w:rsidR="00DD25A2" w:rsidRPr="00DD25A2" w:rsidRDefault="00DD25A2" w:rsidP="006F4EA0">
      <w:pPr>
        <w:widowControl/>
        <w:snapToGrid w:val="0"/>
        <w:spacing w:after="160"/>
        <w:rPr>
          <w:rFonts w:asciiTheme="minorHAnsi" w:hAnsiTheme="minorHAnsi" w:cstheme="minorHAnsi"/>
        </w:rPr>
      </w:pPr>
      <w:r>
        <w:rPr>
          <w:rFonts w:asciiTheme="minorHAnsi" w:hAnsiTheme="minorHAnsi" w:cstheme="minorHAnsi"/>
        </w:rPr>
        <w:t xml:space="preserve">If requesting more than bold items above, please include date </w:t>
      </w:r>
      <w:r w:rsidR="003365EC">
        <w:rPr>
          <w:rFonts w:asciiTheme="minorHAnsi" w:hAnsiTheme="minorHAnsi" w:cstheme="minorHAnsi"/>
        </w:rPr>
        <w:t>and additional information below</w:t>
      </w:r>
      <w:r>
        <w:rPr>
          <w:rFonts w:asciiTheme="minorHAnsi" w:hAnsiTheme="minorHAnsi" w:cstheme="minorHAnsi"/>
        </w:rPr>
        <w:t xml:space="preserve">. </w:t>
      </w:r>
    </w:p>
    <w:p w14:paraId="260BBC46" w14:textId="40A6143C" w:rsidR="001D6C26" w:rsidRDefault="001D6C26" w:rsidP="006F4EA0">
      <w:pPr>
        <w:widowControl/>
        <w:snapToGrid w:val="0"/>
        <w:spacing w:after="160"/>
        <w:rPr>
          <w:rFonts w:asciiTheme="minorHAnsi" w:hAnsiTheme="minorHAnsi" w:cstheme="minorHAnsi"/>
          <w:b/>
          <w:bCs/>
          <w:i/>
          <w:iCs/>
          <w:u w:val="single"/>
        </w:rPr>
      </w:pPr>
      <w:r w:rsidRPr="00592ACF">
        <w:rPr>
          <w:rFonts w:asciiTheme="minorHAnsi" w:hAnsiTheme="minorHAnsi" w:cstheme="minorHAnsi"/>
          <w:b/>
          <w:bCs/>
          <w:i/>
          <w:iCs/>
        </w:rPr>
        <w:t xml:space="preserve">Date(s) of </w:t>
      </w:r>
      <w:r w:rsidR="00242B5D">
        <w:rPr>
          <w:rFonts w:asciiTheme="minorHAnsi" w:hAnsiTheme="minorHAnsi" w:cstheme="minorHAnsi"/>
          <w:b/>
          <w:bCs/>
          <w:i/>
          <w:iCs/>
        </w:rPr>
        <w:t>Photography/</w:t>
      </w:r>
      <w:r w:rsidRPr="00592ACF">
        <w:rPr>
          <w:rFonts w:asciiTheme="minorHAnsi" w:hAnsiTheme="minorHAnsi" w:cstheme="minorHAnsi"/>
          <w:b/>
          <w:bCs/>
          <w:i/>
          <w:iCs/>
        </w:rPr>
        <w:t>Filming:</w:t>
      </w:r>
      <w:r w:rsidRPr="00592ACF">
        <w:rPr>
          <w:rFonts w:asciiTheme="minorHAnsi" w:hAnsiTheme="minorHAnsi" w:cstheme="minorHAnsi"/>
          <w:b/>
          <w:bCs/>
          <w:i/>
          <w:iCs/>
          <w:u w:val="single"/>
        </w:rPr>
        <w:tab/>
      </w:r>
      <w:r w:rsidRPr="00592ACF">
        <w:rPr>
          <w:rFonts w:asciiTheme="minorHAnsi" w:hAnsiTheme="minorHAnsi" w:cstheme="minorHAnsi"/>
          <w:b/>
          <w:bCs/>
          <w:i/>
          <w:iCs/>
          <w:u w:val="single"/>
        </w:rPr>
        <w:tab/>
      </w:r>
      <w:r w:rsidRPr="00592ACF">
        <w:rPr>
          <w:rFonts w:asciiTheme="minorHAnsi" w:hAnsiTheme="minorHAnsi" w:cstheme="minorHAnsi"/>
          <w:b/>
          <w:bCs/>
          <w:i/>
          <w:iCs/>
          <w:u w:val="single"/>
        </w:rPr>
        <w:tab/>
      </w:r>
      <w:r w:rsidRPr="00592ACF">
        <w:rPr>
          <w:rFonts w:asciiTheme="minorHAnsi" w:hAnsiTheme="minorHAnsi" w:cstheme="minorHAnsi"/>
          <w:b/>
          <w:bCs/>
          <w:i/>
          <w:iCs/>
          <w:u w:val="single"/>
        </w:rPr>
        <w:tab/>
      </w:r>
    </w:p>
    <w:p w14:paraId="779492A9" w14:textId="020D571B" w:rsidR="003365EC" w:rsidRPr="009F1CC2" w:rsidRDefault="003365EC" w:rsidP="003365EC">
      <w:pPr>
        <w:widowControl/>
        <w:snapToGrid w:val="0"/>
        <w:spacing w:after="160"/>
        <w:ind w:firstLine="720"/>
        <w:rPr>
          <w:rFonts w:asciiTheme="minorHAnsi" w:hAnsiTheme="minorHAnsi" w:cstheme="minorHAnsi"/>
          <w:u w:val="single"/>
        </w:rPr>
      </w:pPr>
      <w:r>
        <w:rPr>
          <w:rFonts w:asciiTheme="minorHAnsi" w:hAnsiTheme="minorHAnsi" w:cstheme="minorHAnsi"/>
        </w:rPr>
        <w:t>____</w:t>
      </w:r>
      <w:r>
        <w:rPr>
          <w:rFonts w:asciiTheme="minorHAnsi" w:hAnsiTheme="minorHAnsi" w:cstheme="minorHAnsi"/>
        </w:rPr>
        <w:tab/>
        <w:t xml:space="preserve">Other Social Media </w:t>
      </w:r>
      <w:r w:rsidR="0017670D">
        <w:rPr>
          <w:rFonts w:asciiTheme="minorHAnsi" w:hAnsiTheme="minorHAnsi" w:cstheme="minorHAnsi"/>
        </w:rPr>
        <w:t>(d</w:t>
      </w:r>
      <w:r>
        <w:rPr>
          <w:rFonts w:asciiTheme="minorHAnsi" w:hAnsiTheme="minorHAnsi" w:cstheme="minorHAnsi"/>
        </w:rPr>
        <w:t>escribe:</w:t>
      </w:r>
      <w:r w:rsidR="0017670D">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19CB4672" w14:textId="2215932F" w:rsidR="003365EC" w:rsidRDefault="003365EC" w:rsidP="003365EC">
      <w:pPr>
        <w:widowControl/>
        <w:snapToGrid w:val="0"/>
        <w:spacing w:after="160"/>
        <w:rPr>
          <w:rFonts w:asciiTheme="minorHAnsi" w:hAnsiTheme="minorHAnsi" w:cstheme="minorHAnsi"/>
        </w:rPr>
      </w:pPr>
      <w:r>
        <w:rPr>
          <w:rFonts w:asciiTheme="minorHAnsi" w:hAnsiTheme="minorHAnsi" w:cstheme="minorHAnsi"/>
        </w:rPr>
        <w:tab/>
        <w:t>____</w:t>
      </w:r>
      <w:r>
        <w:rPr>
          <w:rFonts w:asciiTheme="minorHAnsi" w:hAnsiTheme="minorHAnsi" w:cstheme="minorHAnsi"/>
        </w:rPr>
        <w:tab/>
        <w:t>Other Website</w:t>
      </w:r>
      <w:r w:rsidR="0017670D">
        <w:rPr>
          <w:rFonts w:asciiTheme="minorHAnsi" w:hAnsiTheme="minorHAnsi" w:cstheme="minorHAnsi"/>
        </w:rPr>
        <w:t xml:space="preserve"> (</w:t>
      </w:r>
      <w:r>
        <w:rPr>
          <w:rFonts w:asciiTheme="minorHAnsi" w:hAnsiTheme="minorHAnsi" w:cstheme="minorHAnsi"/>
        </w:rPr>
        <w:t>describe:</w:t>
      </w:r>
      <w:r w:rsidR="0017670D">
        <w:rPr>
          <w:rFonts w:asciiTheme="minorHAnsi" w:hAnsiTheme="minorHAnsi" w:cstheme="minorHAnsi"/>
        </w:rPr>
        <w:t>)</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265A505E" w14:textId="558302B9" w:rsidR="003365EC" w:rsidRDefault="003365EC" w:rsidP="003365EC">
      <w:pPr>
        <w:widowControl/>
        <w:snapToGrid w:val="0"/>
        <w:spacing w:after="160"/>
        <w:rPr>
          <w:rFonts w:asciiTheme="minorHAnsi" w:hAnsiTheme="minorHAnsi" w:cstheme="minorHAnsi"/>
          <w:u w:val="single"/>
        </w:rPr>
      </w:pPr>
      <w:r>
        <w:rPr>
          <w:rFonts w:asciiTheme="minorHAnsi" w:hAnsiTheme="minorHAnsi" w:cstheme="minorHAnsi"/>
        </w:rPr>
        <w:tab/>
        <w:t>____</w:t>
      </w:r>
      <w:r>
        <w:rPr>
          <w:rFonts w:asciiTheme="minorHAnsi" w:hAnsiTheme="minorHAnsi" w:cstheme="minorHAnsi"/>
        </w:rPr>
        <w:tab/>
        <w:t>Other Use</w:t>
      </w:r>
      <w:r w:rsidR="0017670D">
        <w:rPr>
          <w:rFonts w:asciiTheme="minorHAnsi" w:hAnsiTheme="minorHAnsi" w:cstheme="minorHAnsi"/>
        </w:rPr>
        <w:t xml:space="preserve"> (</w:t>
      </w:r>
      <w:r>
        <w:rPr>
          <w:rFonts w:asciiTheme="minorHAnsi" w:hAnsiTheme="minorHAnsi" w:cstheme="minorHAnsi"/>
        </w:rPr>
        <w:t>describe:</w:t>
      </w:r>
      <w:r w:rsidR="0017670D">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946F66D" w14:textId="77777777" w:rsidR="00242B5D" w:rsidRDefault="00242B5D" w:rsidP="006F4EA0">
      <w:pPr>
        <w:widowControl/>
        <w:snapToGrid w:val="0"/>
        <w:spacing w:after="160"/>
        <w:rPr>
          <w:rFonts w:asciiTheme="minorHAnsi" w:hAnsiTheme="minorHAnsi" w:cstheme="minorHAnsi"/>
          <w:b/>
          <w:bCs/>
          <w:i/>
          <w:iCs/>
          <w:u w:val="single"/>
        </w:rPr>
      </w:pPr>
    </w:p>
    <w:p w14:paraId="351D90EB" w14:textId="469EA922" w:rsidR="00790536" w:rsidRDefault="00592ACF" w:rsidP="00790536">
      <w:pPr>
        <w:autoSpaceDE w:val="0"/>
        <w:autoSpaceDN w:val="0"/>
        <w:adjustRightInd w:val="0"/>
        <w:spacing w:before="160"/>
        <w:rPr>
          <w:rFonts w:asciiTheme="minorHAnsi" w:hAnsiTheme="minorHAnsi" w:cstheme="minorHAnsi"/>
          <w:color w:val="00B050"/>
        </w:rPr>
      </w:pPr>
      <w:r w:rsidRPr="00592ACF">
        <w:rPr>
          <w:rFonts w:asciiTheme="minorHAnsi" w:hAnsiTheme="minorHAnsi" w:cstheme="minorHAnsi"/>
          <w:b/>
          <w:bCs/>
          <w:i/>
          <w:iCs/>
        </w:rPr>
        <w:t xml:space="preserve">Access Requirements. </w:t>
      </w:r>
      <w:r w:rsidR="00C6174A">
        <w:rPr>
          <w:rFonts w:asciiTheme="minorHAnsi" w:hAnsiTheme="minorHAnsi" w:cstheme="minorHAnsi"/>
        </w:rPr>
        <w:t xml:space="preserve">The Grand Ole Opry (“Opry”) agrees that Artist </w:t>
      </w:r>
      <w:r w:rsidR="001D6C26">
        <w:rPr>
          <w:rFonts w:asciiTheme="minorHAnsi" w:hAnsiTheme="minorHAnsi" w:cstheme="minorHAnsi"/>
        </w:rPr>
        <w:t>and Art</w:t>
      </w:r>
      <w:r w:rsidR="00C6174A">
        <w:rPr>
          <w:rFonts w:asciiTheme="minorHAnsi" w:hAnsiTheme="minorHAnsi" w:cstheme="minorHAnsi"/>
        </w:rPr>
        <w:t>is</w:t>
      </w:r>
      <w:r w:rsidR="001D6C26">
        <w:rPr>
          <w:rFonts w:asciiTheme="minorHAnsi" w:hAnsiTheme="minorHAnsi" w:cstheme="minorHAnsi"/>
        </w:rPr>
        <w:t>t’s representatives are</w:t>
      </w:r>
      <w:r w:rsidR="00C6174A">
        <w:rPr>
          <w:rFonts w:asciiTheme="minorHAnsi" w:hAnsiTheme="minorHAnsi" w:cstheme="minorHAnsi"/>
        </w:rPr>
        <w:t xml:space="preserve"> </w:t>
      </w:r>
      <w:r w:rsidR="00066329" w:rsidRPr="006F4EA0">
        <w:rPr>
          <w:rFonts w:asciiTheme="minorHAnsi" w:hAnsiTheme="minorHAnsi" w:cstheme="minorHAnsi"/>
        </w:rPr>
        <w:t xml:space="preserve">credentialed for backstage access at the </w:t>
      </w:r>
      <w:r w:rsidR="001D6C26">
        <w:rPr>
          <w:rFonts w:asciiTheme="minorHAnsi" w:hAnsiTheme="minorHAnsi" w:cstheme="minorHAnsi"/>
        </w:rPr>
        <w:t>Gra</w:t>
      </w:r>
      <w:r w:rsidR="00B223CC">
        <w:rPr>
          <w:rFonts w:asciiTheme="minorHAnsi" w:hAnsiTheme="minorHAnsi" w:cstheme="minorHAnsi"/>
        </w:rPr>
        <w:t xml:space="preserve">nd Ole </w:t>
      </w:r>
      <w:r w:rsidR="00066329" w:rsidRPr="006F4EA0">
        <w:rPr>
          <w:rFonts w:asciiTheme="minorHAnsi" w:hAnsiTheme="minorHAnsi" w:cstheme="minorHAnsi"/>
        </w:rPr>
        <w:t xml:space="preserve">Opry </w:t>
      </w:r>
      <w:r w:rsidR="00B223CC">
        <w:rPr>
          <w:rFonts w:asciiTheme="minorHAnsi" w:hAnsiTheme="minorHAnsi" w:cstheme="minorHAnsi"/>
        </w:rPr>
        <w:t>on the date(s) listed above to capture the photographs and/or videos listed above</w:t>
      </w:r>
      <w:r>
        <w:rPr>
          <w:rFonts w:asciiTheme="minorHAnsi" w:hAnsiTheme="minorHAnsi" w:cstheme="minorHAnsi"/>
        </w:rPr>
        <w:t xml:space="preserve"> for the designated uses listed above</w:t>
      </w:r>
      <w:r w:rsidR="00B223CC">
        <w:rPr>
          <w:rFonts w:asciiTheme="minorHAnsi" w:hAnsiTheme="minorHAnsi" w:cstheme="minorHAnsi"/>
        </w:rPr>
        <w:t>.</w:t>
      </w:r>
      <w:r>
        <w:rPr>
          <w:rFonts w:asciiTheme="minorHAnsi" w:hAnsiTheme="minorHAnsi" w:cstheme="minorHAnsi"/>
        </w:rPr>
        <w:t xml:space="preserve"> Prior </w:t>
      </w:r>
      <w:r w:rsidR="00B647FF">
        <w:rPr>
          <w:rFonts w:asciiTheme="minorHAnsi" w:hAnsiTheme="minorHAnsi" w:cstheme="minorHAnsi"/>
        </w:rPr>
        <w:t>to arrival</w:t>
      </w:r>
      <w:r>
        <w:rPr>
          <w:rFonts w:asciiTheme="minorHAnsi" w:hAnsiTheme="minorHAnsi" w:cstheme="minorHAnsi"/>
        </w:rPr>
        <w:t xml:space="preserve">, </w:t>
      </w:r>
      <w:r w:rsidR="00AF12AA">
        <w:rPr>
          <w:rFonts w:asciiTheme="minorHAnsi" w:hAnsiTheme="minorHAnsi" w:cstheme="minorHAnsi"/>
        </w:rPr>
        <w:t xml:space="preserve">a </w:t>
      </w:r>
      <w:r w:rsidR="00AF12AA" w:rsidRPr="006F4EA0">
        <w:rPr>
          <w:rFonts w:asciiTheme="minorHAnsi" w:hAnsiTheme="minorHAnsi" w:cstheme="minorHAnsi"/>
        </w:rPr>
        <w:t xml:space="preserve">representative </w:t>
      </w:r>
      <w:r w:rsidR="00AF12AA">
        <w:rPr>
          <w:rFonts w:asciiTheme="minorHAnsi" w:hAnsiTheme="minorHAnsi" w:cstheme="minorHAnsi"/>
        </w:rPr>
        <w:t xml:space="preserve">of Artist </w:t>
      </w:r>
      <w:r w:rsidR="00AF12AA" w:rsidRPr="006F4EA0">
        <w:rPr>
          <w:rFonts w:asciiTheme="minorHAnsi" w:hAnsiTheme="minorHAnsi" w:cstheme="minorHAnsi"/>
        </w:rPr>
        <w:t xml:space="preserve">must </w:t>
      </w:r>
      <w:r w:rsidR="00AF12AA" w:rsidRPr="00F52552">
        <w:rPr>
          <w:rFonts w:asciiTheme="minorHAnsi" w:hAnsiTheme="minorHAnsi" w:cstheme="minorHAnsi"/>
        </w:rPr>
        <w:t xml:space="preserve">submit </w:t>
      </w:r>
      <w:r w:rsidR="00AF12AA">
        <w:rPr>
          <w:rFonts w:asciiTheme="minorHAnsi" w:hAnsiTheme="minorHAnsi" w:cstheme="minorHAnsi"/>
        </w:rPr>
        <w:t xml:space="preserve">the </w:t>
      </w:r>
      <w:r w:rsidR="00AF12AA" w:rsidRPr="00F52552">
        <w:rPr>
          <w:rFonts w:asciiTheme="minorHAnsi" w:hAnsiTheme="minorHAnsi" w:cstheme="minorHAnsi"/>
        </w:rPr>
        <w:t xml:space="preserve">name of </w:t>
      </w:r>
      <w:r w:rsidR="00AF12AA">
        <w:rPr>
          <w:rFonts w:asciiTheme="minorHAnsi" w:hAnsiTheme="minorHAnsi" w:cstheme="minorHAnsi"/>
        </w:rPr>
        <w:t xml:space="preserve">the </w:t>
      </w:r>
      <w:r w:rsidR="00AF12AA" w:rsidRPr="00F52552">
        <w:rPr>
          <w:rFonts w:asciiTheme="minorHAnsi" w:hAnsiTheme="minorHAnsi" w:cstheme="minorHAnsi"/>
        </w:rPr>
        <w:t>person</w:t>
      </w:r>
      <w:r w:rsidR="00AF12AA">
        <w:rPr>
          <w:rFonts w:asciiTheme="minorHAnsi" w:hAnsiTheme="minorHAnsi" w:cstheme="minorHAnsi"/>
        </w:rPr>
        <w:t>(s)</w:t>
      </w:r>
      <w:r w:rsidR="00AF12AA" w:rsidRPr="00F52552">
        <w:rPr>
          <w:rFonts w:asciiTheme="minorHAnsi" w:hAnsiTheme="minorHAnsi" w:cstheme="minorHAnsi"/>
        </w:rPr>
        <w:t xml:space="preserve"> who will be capturing content if they will be using equipment other than a cell phone so that appropriate photo/video credential can be issued upon arrival. Credential</w:t>
      </w:r>
      <w:r w:rsidR="00AF12AA">
        <w:rPr>
          <w:rFonts w:asciiTheme="minorHAnsi" w:hAnsiTheme="minorHAnsi" w:cstheme="minorHAnsi"/>
        </w:rPr>
        <w:t>s</w:t>
      </w:r>
      <w:r w:rsidR="00AF12AA" w:rsidRPr="00F52552">
        <w:rPr>
          <w:rFonts w:asciiTheme="minorHAnsi" w:hAnsiTheme="minorHAnsi" w:cstheme="minorHAnsi"/>
        </w:rPr>
        <w:t xml:space="preserve"> must be worn at all times.</w:t>
      </w:r>
      <w:r w:rsidR="00790536">
        <w:rPr>
          <w:rFonts w:asciiTheme="minorHAnsi" w:hAnsiTheme="minorHAnsi" w:cstheme="minorHAnsi"/>
        </w:rPr>
        <w:t xml:space="preserve"> </w:t>
      </w:r>
      <w:r w:rsidR="00790536">
        <w:rPr>
          <w:rFonts w:ascii="Calibri" w:hAnsi="Calibri" w:cs="Calibri"/>
        </w:rPr>
        <w:t xml:space="preserve">Artists are limited to one photographer </w:t>
      </w:r>
      <w:r w:rsidR="00C9690F">
        <w:rPr>
          <w:rFonts w:ascii="Calibri" w:hAnsi="Calibri" w:cs="Calibri"/>
        </w:rPr>
        <w:t>or</w:t>
      </w:r>
      <w:bookmarkStart w:id="0" w:name="_GoBack"/>
      <w:bookmarkEnd w:id="0"/>
      <w:r w:rsidR="00790536">
        <w:rPr>
          <w:rFonts w:ascii="Calibri" w:hAnsi="Calibri" w:cs="Calibri"/>
        </w:rPr>
        <w:t xml:space="preserve"> one videographer per Opry visit; additional photographer/videographer/crew requires advance approval.   </w:t>
      </w:r>
      <w:r w:rsidR="00790536" w:rsidRPr="006A0429">
        <w:rPr>
          <w:rFonts w:asciiTheme="minorHAnsi" w:hAnsiTheme="minorHAnsi" w:cstheme="minorHAnsi"/>
        </w:rPr>
        <w:t xml:space="preserve"> </w:t>
      </w:r>
    </w:p>
    <w:p w14:paraId="058DB809" w14:textId="5529BA2E" w:rsidR="00B647FF" w:rsidRDefault="00B647FF" w:rsidP="00B647FF">
      <w:pPr>
        <w:widowControl/>
        <w:snapToGrid w:val="0"/>
        <w:spacing w:after="160"/>
        <w:rPr>
          <w:rFonts w:asciiTheme="minorHAnsi" w:hAnsiTheme="minorHAnsi" w:cstheme="minorHAnsi"/>
        </w:rPr>
      </w:pPr>
    </w:p>
    <w:p w14:paraId="35890CA0" w14:textId="5D896DD8" w:rsidR="00A17B21" w:rsidRPr="00B647FF" w:rsidRDefault="00AF12AA" w:rsidP="00B647FF">
      <w:pPr>
        <w:widowControl/>
        <w:snapToGrid w:val="0"/>
        <w:spacing w:after="160"/>
        <w:rPr>
          <w:rFonts w:asciiTheme="minorHAnsi" w:hAnsiTheme="minorHAnsi" w:cstheme="minorHAnsi"/>
        </w:rPr>
      </w:pPr>
      <w:r w:rsidRPr="00AF12AA">
        <w:rPr>
          <w:rFonts w:asciiTheme="minorHAnsi" w:hAnsiTheme="minorHAnsi" w:cstheme="minorHAnsi"/>
          <w:b/>
          <w:bCs/>
          <w:i/>
          <w:iCs/>
        </w:rPr>
        <w:lastRenderedPageBreak/>
        <w:t>Filming Requirements.</w:t>
      </w:r>
      <w:r>
        <w:rPr>
          <w:rFonts w:asciiTheme="minorHAnsi" w:hAnsiTheme="minorHAnsi" w:cstheme="minorHAnsi"/>
          <w:b/>
          <w:bCs/>
          <w:i/>
          <w:iCs/>
        </w:rPr>
        <w:t xml:space="preserve"> </w:t>
      </w:r>
      <w:bookmarkStart w:id="1" w:name="_Hlk528675020"/>
      <w:r w:rsidR="00A17B21" w:rsidRPr="00A17B21">
        <w:rPr>
          <w:rFonts w:asciiTheme="minorHAnsi" w:hAnsiTheme="minorHAnsi" w:cstheme="minorHAnsi"/>
        </w:rPr>
        <w:t xml:space="preserve">Non-performance </w:t>
      </w:r>
      <w:r w:rsidR="00A17B21" w:rsidRPr="00A17B21">
        <w:rPr>
          <w:rFonts w:ascii="Calibri" w:hAnsi="Calibri" w:cs="Calibri"/>
        </w:rPr>
        <w:t>p</w:t>
      </w:r>
      <w:r w:rsidR="00066329" w:rsidRPr="00A17B21">
        <w:rPr>
          <w:rFonts w:ascii="Calibri" w:hAnsi="Calibri" w:cs="Calibri"/>
        </w:rPr>
        <w:t xml:space="preserve">hotography and video are limited to being shot </w:t>
      </w:r>
      <w:r w:rsidR="006F4EA0" w:rsidRPr="00A17B21">
        <w:rPr>
          <w:rFonts w:ascii="Calibri" w:hAnsi="Calibri" w:cs="Calibri"/>
        </w:rPr>
        <w:t>backstage</w:t>
      </w:r>
      <w:r w:rsidR="00522390">
        <w:rPr>
          <w:rFonts w:ascii="Calibri" w:hAnsi="Calibri" w:cs="Calibri"/>
        </w:rPr>
        <w:t xml:space="preserve">. </w:t>
      </w:r>
      <w:r w:rsidR="00A17B21" w:rsidRPr="00A17B21">
        <w:rPr>
          <w:rFonts w:ascii="Calibri" w:hAnsi="Calibri" w:cs="Calibri"/>
          <w:szCs w:val="24"/>
        </w:rPr>
        <w:t xml:space="preserve">If performance </w:t>
      </w:r>
      <w:r w:rsidR="00A17B21" w:rsidRPr="00A17B21">
        <w:rPr>
          <w:rFonts w:ascii="Calibri" w:hAnsi="Calibri" w:cs="Calibri"/>
        </w:rPr>
        <w:t>photography and video</w:t>
      </w:r>
      <w:r w:rsidR="00A17B21" w:rsidRPr="00A17B21">
        <w:rPr>
          <w:rFonts w:ascii="Calibri" w:hAnsi="Calibri" w:cs="Calibri"/>
          <w:szCs w:val="24"/>
        </w:rPr>
        <w:t xml:space="preserve"> will be captured, the following will apply:  (i) no </w:t>
      </w:r>
      <w:r w:rsidR="006F4EA0" w:rsidRPr="00A17B21">
        <w:rPr>
          <w:rFonts w:ascii="Calibri" w:hAnsi="Calibri" w:cs="Calibri"/>
          <w:szCs w:val="24"/>
        </w:rPr>
        <w:t>performance footage may be shot from side of stage</w:t>
      </w:r>
      <w:r w:rsidR="00A17B21" w:rsidRPr="00A17B21">
        <w:rPr>
          <w:rFonts w:ascii="Calibri" w:hAnsi="Calibri" w:cs="Calibri"/>
          <w:szCs w:val="24"/>
        </w:rPr>
        <w:t xml:space="preserve">; (ii) photographers/videographers will not stand in public view of the audience </w:t>
      </w:r>
      <w:r w:rsidR="00DD25A2">
        <w:rPr>
          <w:rFonts w:ascii="Calibri" w:hAnsi="Calibri" w:cs="Calibri"/>
          <w:szCs w:val="24"/>
        </w:rPr>
        <w:t xml:space="preserve">on stage </w:t>
      </w:r>
      <w:r w:rsidR="00A17B21" w:rsidRPr="00A17B21">
        <w:rPr>
          <w:rFonts w:ascii="Calibri" w:hAnsi="Calibri" w:cs="Calibri"/>
          <w:szCs w:val="24"/>
        </w:rPr>
        <w:t>at any time</w:t>
      </w:r>
      <w:r w:rsidR="00790536">
        <w:rPr>
          <w:rFonts w:ascii="Calibri" w:hAnsi="Calibri" w:cs="Calibri"/>
          <w:szCs w:val="24"/>
        </w:rPr>
        <w:t xml:space="preserve"> including during soundchecks, rehearsals, etc.</w:t>
      </w:r>
      <w:r w:rsidR="00A17B21" w:rsidRPr="00A17B21">
        <w:rPr>
          <w:rFonts w:ascii="Calibri" w:hAnsi="Calibri" w:cs="Calibri"/>
          <w:szCs w:val="24"/>
        </w:rPr>
        <w:t xml:space="preserve">; (iii) </w:t>
      </w:r>
      <w:r w:rsidR="00DD25A2">
        <w:rPr>
          <w:rFonts w:ascii="Calibri" w:hAnsi="Calibri" w:cs="Calibri"/>
          <w:szCs w:val="24"/>
        </w:rPr>
        <w:t xml:space="preserve">photographers/videographers will shoot only from designated areas in the auditorium (Grand Ole Opry House = </w:t>
      </w:r>
      <w:r w:rsidR="00F930DA">
        <w:rPr>
          <w:rFonts w:ascii="Calibri" w:hAnsi="Calibri" w:cs="Calibri"/>
          <w:szCs w:val="24"/>
        </w:rPr>
        <w:t xml:space="preserve">back of Section 4; Ryman Auditorium = back of Sections 4 and 5); (iv) </w:t>
      </w:r>
      <w:r w:rsidR="00A17B21" w:rsidRPr="00A17B21">
        <w:rPr>
          <w:rFonts w:ascii="Calibri" w:hAnsi="Calibri" w:cs="Calibri"/>
          <w:szCs w:val="24"/>
        </w:rPr>
        <w:t xml:space="preserve">photographers/videographers will comply will all instructions of Opry staff regarding placement and backstage crowd control. </w:t>
      </w:r>
      <w:r w:rsidR="006A737F">
        <w:rPr>
          <w:rFonts w:ascii="Calibri" w:hAnsi="Calibri" w:cs="Calibri"/>
          <w:szCs w:val="24"/>
        </w:rPr>
        <w:t>The following additional restrictions will apply to any photography or video filming: (i) o</w:t>
      </w:r>
      <w:r w:rsidR="00066329" w:rsidRPr="00A17B21">
        <w:rPr>
          <w:rFonts w:ascii="Calibri" w:hAnsi="Calibri" w:cs="Calibri"/>
        </w:rPr>
        <w:t>nly available lighting permitted</w:t>
      </w:r>
      <w:r w:rsidR="006A737F">
        <w:rPr>
          <w:rFonts w:ascii="Calibri" w:hAnsi="Calibri" w:cs="Calibri"/>
        </w:rPr>
        <w:t xml:space="preserve"> (no supplemental lighting or flash photography may be used, and (ii) n</w:t>
      </w:r>
      <w:r w:rsidR="00066329" w:rsidRPr="00A17B21">
        <w:rPr>
          <w:rFonts w:ascii="Calibri" w:hAnsi="Calibri" w:cs="Calibri"/>
        </w:rPr>
        <w:t>o other artists may be photographed or recorded without permission of that artist.</w:t>
      </w:r>
      <w:r w:rsidR="004E6E4C">
        <w:rPr>
          <w:rFonts w:ascii="Calibri" w:hAnsi="Calibri" w:cs="Calibri"/>
        </w:rPr>
        <w:t xml:space="preserve"> Opry reserve</w:t>
      </w:r>
      <w:r w:rsidR="00DD25A2">
        <w:rPr>
          <w:rFonts w:ascii="Calibri" w:hAnsi="Calibri" w:cs="Calibri"/>
        </w:rPr>
        <w:t>s</w:t>
      </w:r>
      <w:r w:rsidR="004E6E4C">
        <w:rPr>
          <w:rFonts w:ascii="Calibri" w:hAnsi="Calibri" w:cs="Calibri"/>
        </w:rPr>
        <w:t xml:space="preserve"> the right to remove any photographer/videographer or other Artist personnel for any objectionable conduct (including a failure to follow Opry’s</w:t>
      </w:r>
      <w:r w:rsidR="00066329" w:rsidRPr="00A17B21">
        <w:rPr>
          <w:rFonts w:ascii="Calibri" w:hAnsi="Calibri" w:cs="Calibri"/>
        </w:rPr>
        <w:t xml:space="preserve"> </w:t>
      </w:r>
      <w:r w:rsidR="004E6E4C">
        <w:rPr>
          <w:rFonts w:ascii="Calibri" w:hAnsi="Calibri" w:cs="Calibri"/>
        </w:rPr>
        <w:t>instructions).</w:t>
      </w:r>
    </w:p>
    <w:p w14:paraId="04DA12E2" w14:textId="2D5CD0A4" w:rsidR="00242B5D" w:rsidRDefault="00B647FF" w:rsidP="00242B5D">
      <w:pPr>
        <w:autoSpaceDE w:val="0"/>
        <w:autoSpaceDN w:val="0"/>
        <w:adjustRightInd w:val="0"/>
        <w:spacing w:before="160"/>
        <w:rPr>
          <w:rFonts w:asciiTheme="minorHAnsi" w:hAnsiTheme="minorHAnsi" w:cstheme="minorHAnsi"/>
        </w:rPr>
      </w:pPr>
      <w:r>
        <w:rPr>
          <w:rFonts w:ascii="Calibri" w:hAnsi="Calibri" w:cs="Calibri"/>
          <w:b/>
          <w:bCs/>
          <w:i/>
          <w:iCs/>
        </w:rPr>
        <w:t>Additional Requirements for Any Use of Performance Footage.</w:t>
      </w:r>
      <w:bookmarkStart w:id="2" w:name="_Hlk6916748"/>
      <w:r w:rsidRPr="00B647FF">
        <w:rPr>
          <w:rFonts w:asciiTheme="minorHAnsi" w:hAnsiTheme="minorHAnsi" w:cstheme="minorHAnsi"/>
        </w:rPr>
        <w:t xml:space="preserve"> </w:t>
      </w:r>
      <w:r>
        <w:rPr>
          <w:rFonts w:asciiTheme="minorHAnsi" w:hAnsiTheme="minorHAnsi" w:cstheme="minorHAnsi"/>
        </w:rPr>
        <w:t xml:space="preserve">For any use of performance footage (regardless of length, even if less than :30), </w:t>
      </w:r>
      <w:r w:rsidRPr="006A0429">
        <w:rPr>
          <w:rFonts w:asciiTheme="minorHAnsi" w:hAnsiTheme="minorHAnsi" w:cstheme="minorHAnsi"/>
        </w:rPr>
        <w:t xml:space="preserve">Artist shall be solely responsible for obtaining any and all further clearances, consents, releases, licenses, and authorizations that are or may prove to be required from all other persons or entities and for making all payments with respect thereto, regardless of clip length, including, but not limited to, </w:t>
      </w:r>
      <w:r w:rsidRPr="00B647FF">
        <w:rPr>
          <w:rFonts w:asciiTheme="minorHAnsi" w:hAnsiTheme="minorHAnsi" w:cstheme="minorHAnsi"/>
        </w:rPr>
        <w:t>(a) name, image and likeness releases</w:t>
      </w:r>
      <w:r>
        <w:rPr>
          <w:rFonts w:asciiTheme="minorHAnsi" w:hAnsiTheme="minorHAnsi" w:cstheme="minorHAnsi"/>
        </w:rPr>
        <w:t xml:space="preserve">, (b) approval of record labels or other rights holders, (c) </w:t>
      </w:r>
      <w:r w:rsidRPr="006A0429">
        <w:rPr>
          <w:rFonts w:asciiTheme="minorHAnsi" w:hAnsiTheme="minorHAnsi" w:cstheme="minorHAnsi"/>
        </w:rPr>
        <w:t>the extent any musical composition may be contained in the footage, all necessary music synchronization, mechanical, and performing rights from the copyright proprietor(s) of such music and such other persons, firms or associations, societies or corporation as may own or control the rights thereto, and (c) appropriate payments to all unions, guilds, or other similar organizations having jurisdiction (including without limitation, SAG-AFTRA and AFM)</w:t>
      </w:r>
      <w:r w:rsidR="00242B5D">
        <w:rPr>
          <w:rFonts w:asciiTheme="minorHAnsi" w:hAnsiTheme="minorHAnsi" w:cstheme="minorHAnsi"/>
        </w:rPr>
        <w:t xml:space="preserve"> (the “Third Party Approvals”)</w:t>
      </w:r>
      <w:r>
        <w:rPr>
          <w:rFonts w:asciiTheme="minorHAnsi" w:hAnsiTheme="minorHAnsi" w:cstheme="minorHAnsi"/>
        </w:rPr>
        <w:t xml:space="preserve">.  Artist agrees to indemnify </w:t>
      </w:r>
      <w:r w:rsidR="00242B5D">
        <w:rPr>
          <w:rFonts w:asciiTheme="minorHAnsi" w:hAnsiTheme="minorHAnsi" w:cstheme="minorHAnsi"/>
        </w:rPr>
        <w:t xml:space="preserve">and hold </w:t>
      </w:r>
      <w:r>
        <w:rPr>
          <w:rFonts w:asciiTheme="minorHAnsi" w:hAnsiTheme="minorHAnsi" w:cstheme="minorHAnsi"/>
        </w:rPr>
        <w:t xml:space="preserve">Opry </w:t>
      </w:r>
      <w:r w:rsidR="00242B5D">
        <w:rPr>
          <w:rFonts w:asciiTheme="minorHAnsi" w:hAnsiTheme="minorHAnsi" w:cstheme="minorHAnsi"/>
        </w:rPr>
        <w:t xml:space="preserve">harmless </w:t>
      </w:r>
      <w:r>
        <w:rPr>
          <w:rFonts w:asciiTheme="minorHAnsi" w:hAnsiTheme="minorHAnsi" w:cstheme="minorHAnsi"/>
        </w:rPr>
        <w:t xml:space="preserve">from any failure to obtain </w:t>
      </w:r>
      <w:r w:rsidR="00242B5D">
        <w:rPr>
          <w:rFonts w:asciiTheme="minorHAnsi" w:hAnsiTheme="minorHAnsi" w:cstheme="minorHAnsi"/>
        </w:rPr>
        <w:t xml:space="preserve">any Third Party Approvals. </w:t>
      </w:r>
      <w:bookmarkEnd w:id="2"/>
    </w:p>
    <w:p w14:paraId="1AF39326" w14:textId="660C4383" w:rsidR="00066329" w:rsidRDefault="00B647FF" w:rsidP="00242B5D">
      <w:pPr>
        <w:autoSpaceDE w:val="0"/>
        <w:autoSpaceDN w:val="0"/>
        <w:adjustRightInd w:val="0"/>
        <w:spacing w:before="160"/>
        <w:rPr>
          <w:rFonts w:asciiTheme="minorHAnsi" w:hAnsiTheme="minorHAnsi" w:cstheme="minorHAnsi"/>
          <w:color w:val="00B050"/>
        </w:rPr>
      </w:pPr>
      <w:r>
        <w:rPr>
          <w:rFonts w:ascii="Calibri" w:hAnsi="Calibri" w:cs="Calibri"/>
          <w:b/>
          <w:bCs/>
          <w:i/>
          <w:iCs/>
        </w:rPr>
        <w:t xml:space="preserve">Additional Requirements </w:t>
      </w:r>
      <w:r w:rsidR="00A17B21" w:rsidRPr="00A17B21">
        <w:rPr>
          <w:rFonts w:ascii="Calibri" w:hAnsi="Calibri" w:cs="Calibri"/>
          <w:b/>
          <w:bCs/>
          <w:i/>
          <w:iCs/>
        </w:rPr>
        <w:t xml:space="preserve">Use of </w:t>
      </w:r>
      <w:r w:rsidR="00790536">
        <w:rPr>
          <w:rFonts w:ascii="Calibri" w:hAnsi="Calibri" w:cs="Calibri"/>
          <w:b/>
          <w:bCs/>
          <w:i/>
          <w:iCs/>
        </w:rPr>
        <w:t>Performance</w:t>
      </w:r>
      <w:r w:rsidR="00A17B21" w:rsidRPr="00A17B21">
        <w:rPr>
          <w:rFonts w:ascii="Calibri" w:hAnsi="Calibri" w:cs="Calibri"/>
          <w:b/>
          <w:bCs/>
          <w:i/>
          <w:iCs/>
        </w:rPr>
        <w:t xml:space="preserve"> Footage Greater Than 30 Seconds. </w:t>
      </w:r>
      <w:r w:rsidR="00066329" w:rsidRPr="00A17B21">
        <w:rPr>
          <w:rFonts w:ascii="Calibri" w:hAnsi="Calibri" w:cs="Calibri"/>
        </w:rPr>
        <w:t xml:space="preserve">Any </w:t>
      </w:r>
      <w:r w:rsidR="00A17B21" w:rsidRPr="00A17B21">
        <w:rPr>
          <w:rFonts w:ascii="Calibri" w:hAnsi="Calibri" w:cs="Calibri"/>
        </w:rPr>
        <w:t>video captured exceeding</w:t>
      </w:r>
      <w:r w:rsidR="00066329" w:rsidRPr="00A17B21">
        <w:rPr>
          <w:rFonts w:ascii="Calibri" w:hAnsi="Calibri" w:cs="Calibri"/>
        </w:rPr>
        <w:t xml:space="preserve"> 30 </w:t>
      </w:r>
      <w:r w:rsidR="006A737F">
        <w:rPr>
          <w:rFonts w:ascii="Calibri" w:hAnsi="Calibri" w:cs="Calibri"/>
        </w:rPr>
        <w:t xml:space="preserve">seconds </w:t>
      </w:r>
      <w:r w:rsidR="00A17B21" w:rsidRPr="00A17B21">
        <w:rPr>
          <w:rFonts w:ascii="Calibri" w:hAnsi="Calibri" w:cs="Calibri"/>
        </w:rPr>
        <w:t xml:space="preserve">will </w:t>
      </w:r>
      <w:r w:rsidR="000E3354">
        <w:rPr>
          <w:rFonts w:ascii="Calibri" w:hAnsi="Calibri" w:cs="Calibri"/>
        </w:rPr>
        <w:t xml:space="preserve">be subject to </w:t>
      </w:r>
      <w:r w:rsidR="00D27A4D">
        <w:rPr>
          <w:rFonts w:ascii="Calibri" w:hAnsi="Calibri" w:cs="Calibri"/>
        </w:rPr>
        <w:t xml:space="preserve">Opry’s </w:t>
      </w:r>
      <w:r w:rsidR="000E3354">
        <w:rPr>
          <w:rFonts w:ascii="Calibri" w:hAnsi="Calibri" w:cs="Calibri"/>
        </w:rPr>
        <w:t xml:space="preserve">approval </w:t>
      </w:r>
      <w:r w:rsidR="00D27A4D">
        <w:rPr>
          <w:rFonts w:ascii="Calibri" w:hAnsi="Calibri" w:cs="Calibri"/>
        </w:rPr>
        <w:t xml:space="preserve">prior to use </w:t>
      </w:r>
      <w:r w:rsidR="000E3354">
        <w:rPr>
          <w:rFonts w:ascii="Calibri" w:hAnsi="Calibri" w:cs="Calibri"/>
        </w:rPr>
        <w:t xml:space="preserve">(if Opry does not respond to a request for approval within </w:t>
      </w:r>
      <w:r w:rsidR="00F930DA">
        <w:rPr>
          <w:rFonts w:ascii="Calibri" w:hAnsi="Calibri" w:cs="Calibri"/>
        </w:rPr>
        <w:t>five</w:t>
      </w:r>
      <w:r w:rsidR="000E3354">
        <w:rPr>
          <w:rFonts w:ascii="Calibri" w:hAnsi="Calibri" w:cs="Calibri"/>
        </w:rPr>
        <w:t xml:space="preserve"> days</w:t>
      </w:r>
      <w:r w:rsidR="00F930DA">
        <w:rPr>
          <w:rFonts w:ascii="Calibri" w:hAnsi="Calibri" w:cs="Calibri"/>
        </w:rPr>
        <w:t>,</w:t>
      </w:r>
      <w:r w:rsidR="000E3354">
        <w:rPr>
          <w:rFonts w:ascii="Calibri" w:hAnsi="Calibri" w:cs="Calibri"/>
        </w:rPr>
        <w:t xml:space="preserve"> Opry will be deemed to have </w:t>
      </w:r>
      <w:r w:rsidR="00D27A4D">
        <w:rPr>
          <w:rFonts w:ascii="Calibri" w:hAnsi="Calibri" w:cs="Calibri"/>
        </w:rPr>
        <w:t xml:space="preserve">given its </w:t>
      </w:r>
      <w:r w:rsidR="000E3354">
        <w:rPr>
          <w:rFonts w:ascii="Calibri" w:hAnsi="Calibri" w:cs="Calibri"/>
        </w:rPr>
        <w:t>approv</w:t>
      </w:r>
      <w:r w:rsidR="00D27A4D">
        <w:rPr>
          <w:rFonts w:ascii="Calibri" w:hAnsi="Calibri" w:cs="Calibri"/>
        </w:rPr>
        <w:t>al</w:t>
      </w:r>
      <w:r w:rsidR="009C1CA4">
        <w:rPr>
          <w:rFonts w:ascii="Calibri" w:hAnsi="Calibri" w:cs="Calibri"/>
        </w:rPr>
        <w:t>.)</w:t>
      </w:r>
      <w:r>
        <w:rPr>
          <w:rFonts w:ascii="Calibri" w:hAnsi="Calibri" w:cs="Calibri"/>
        </w:rPr>
        <w:t xml:space="preserve"> </w:t>
      </w:r>
      <w:r w:rsidR="00066329" w:rsidRPr="006A0429">
        <w:rPr>
          <w:rFonts w:asciiTheme="minorHAnsi" w:hAnsiTheme="minorHAnsi" w:cstheme="minorHAnsi"/>
        </w:rPr>
        <w:t xml:space="preserve">As an alternative to </w:t>
      </w:r>
      <w:r>
        <w:rPr>
          <w:rFonts w:asciiTheme="minorHAnsi" w:hAnsiTheme="minorHAnsi" w:cstheme="minorHAnsi"/>
        </w:rPr>
        <w:t>A</w:t>
      </w:r>
      <w:r w:rsidR="00066329" w:rsidRPr="006A0429">
        <w:rPr>
          <w:rFonts w:asciiTheme="minorHAnsi" w:hAnsiTheme="minorHAnsi" w:cstheme="minorHAnsi"/>
        </w:rPr>
        <w:t>rtist</w:t>
      </w:r>
      <w:r>
        <w:rPr>
          <w:rFonts w:asciiTheme="minorHAnsi" w:hAnsiTheme="minorHAnsi" w:cstheme="minorHAnsi"/>
        </w:rPr>
        <w:t xml:space="preserve"> </w:t>
      </w:r>
      <w:r w:rsidR="00066329" w:rsidRPr="006A0429">
        <w:rPr>
          <w:rFonts w:asciiTheme="minorHAnsi" w:hAnsiTheme="minorHAnsi" w:cstheme="minorHAnsi"/>
        </w:rPr>
        <w:t xml:space="preserve">capturing performance footage, </w:t>
      </w:r>
      <w:r>
        <w:rPr>
          <w:rFonts w:asciiTheme="minorHAnsi" w:hAnsiTheme="minorHAnsi" w:cstheme="minorHAnsi"/>
        </w:rPr>
        <w:t xml:space="preserve">Opry can provide, on a gratis basis, </w:t>
      </w:r>
      <w:r w:rsidR="00066329" w:rsidRPr="006A0429">
        <w:rPr>
          <w:rFonts w:asciiTheme="minorHAnsi" w:hAnsiTheme="minorHAnsi" w:cstheme="minorHAnsi"/>
        </w:rPr>
        <w:t xml:space="preserve">performance footage and a gratis license for up to :30 of </w:t>
      </w:r>
      <w:r w:rsidR="00F930DA">
        <w:rPr>
          <w:rFonts w:asciiTheme="minorHAnsi" w:hAnsiTheme="minorHAnsi" w:cstheme="minorHAnsi"/>
        </w:rPr>
        <w:t xml:space="preserve">non-commercial </w:t>
      </w:r>
      <w:r w:rsidR="00066329" w:rsidRPr="006A0429">
        <w:rPr>
          <w:rFonts w:asciiTheme="minorHAnsi" w:hAnsiTheme="minorHAnsi" w:cstheme="minorHAnsi"/>
        </w:rPr>
        <w:t xml:space="preserve">use </w:t>
      </w:r>
      <w:r w:rsidR="004E6E4C">
        <w:rPr>
          <w:rFonts w:asciiTheme="minorHAnsi" w:hAnsiTheme="minorHAnsi" w:cstheme="minorHAnsi"/>
        </w:rPr>
        <w:t>(</w:t>
      </w:r>
      <w:r w:rsidR="00066329" w:rsidRPr="006A0429">
        <w:rPr>
          <w:rFonts w:asciiTheme="minorHAnsi" w:hAnsiTheme="minorHAnsi" w:cstheme="minorHAnsi"/>
        </w:rPr>
        <w:t>web and social sites only</w:t>
      </w:r>
      <w:r w:rsidR="004E6E4C">
        <w:rPr>
          <w:rFonts w:asciiTheme="minorHAnsi" w:hAnsiTheme="minorHAnsi" w:cstheme="minorHAnsi"/>
        </w:rPr>
        <w:t>)</w:t>
      </w:r>
      <w:r w:rsidR="00242B5D">
        <w:rPr>
          <w:rFonts w:asciiTheme="minorHAnsi" w:hAnsiTheme="minorHAnsi" w:cstheme="minorHAnsi"/>
        </w:rPr>
        <w:t>.</w:t>
      </w:r>
      <w:bookmarkEnd w:id="1"/>
      <w:r w:rsidR="00497E42">
        <w:rPr>
          <w:rFonts w:asciiTheme="minorHAnsi" w:hAnsiTheme="minorHAnsi" w:cstheme="minorHAnsi"/>
          <w:color w:val="00B050"/>
        </w:rPr>
        <w:t xml:space="preserve"> </w:t>
      </w:r>
    </w:p>
    <w:p w14:paraId="386CDF39" w14:textId="5FFB8486" w:rsidR="00F930DA" w:rsidRDefault="00F930DA" w:rsidP="00F930DA">
      <w:pPr>
        <w:autoSpaceDE w:val="0"/>
        <w:autoSpaceDN w:val="0"/>
        <w:adjustRightInd w:val="0"/>
        <w:spacing w:before="160"/>
        <w:rPr>
          <w:rFonts w:asciiTheme="minorHAnsi" w:hAnsiTheme="minorHAnsi" w:cstheme="minorHAnsi"/>
          <w:color w:val="00B050"/>
        </w:rPr>
      </w:pPr>
      <w:r>
        <w:rPr>
          <w:rFonts w:ascii="Calibri" w:hAnsi="Calibri" w:cs="Calibri"/>
          <w:b/>
          <w:bCs/>
          <w:i/>
          <w:iCs/>
        </w:rPr>
        <w:t>Additional Standards/Policies</w:t>
      </w:r>
      <w:r w:rsidRPr="00A17B21">
        <w:rPr>
          <w:rFonts w:ascii="Calibri" w:hAnsi="Calibri" w:cs="Calibri"/>
          <w:b/>
          <w:bCs/>
          <w:i/>
          <w:iCs/>
        </w:rPr>
        <w:t xml:space="preserve">. </w:t>
      </w:r>
      <w:r w:rsidR="00247D40">
        <w:rPr>
          <w:rFonts w:ascii="Calibri" w:hAnsi="Calibri" w:cs="Calibri"/>
        </w:rPr>
        <w:t>Total c</w:t>
      </w:r>
      <w:r w:rsidR="009C1CA4">
        <w:rPr>
          <w:rFonts w:ascii="Calibri" w:hAnsi="Calibri" w:cs="Calibri"/>
        </w:rPr>
        <w:t>on</w:t>
      </w:r>
      <w:r w:rsidR="005513C2">
        <w:rPr>
          <w:rFonts w:ascii="Calibri" w:hAnsi="Calibri" w:cs="Calibri"/>
        </w:rPr>
        <w:t>ten</w:t>
      </w:r>
      <w:r w:rsidR="009C1CA4">
        <w:rPr>
          <w:rFonts w:ascii="Calibri" w:hAnsi="Calibri" w:cs="Calibri"/>
        </w:rPr>
        <w:t xml:space="preserve">t </w:t>
      </w:r>
      <w:r w:rsidR="005513C2">
        <w:rPr>
          <w:rFonts w:ascii="Calibri" w:hAnsi="Calibri" w:cs="Calibri"/>
        </w:rPr>
        <w:t>is</w:t>
      </w:r>
      <w:r w:rsidR="009C1CA4">
        <w:rPr>
          <w:rFonts w:ascii="Calibri" w:hAnsi="Calibri" w:cs="Calibri"/>
        </w:rPr>
        <w:t xml:space="preserve"> not </w:t>
      </w:r>
      <w:r w:rsidR="005513C2">
        <w:rPr>
          <w:rFonts w:ascii="Calibri" w:hAnsi="Calibri" w:cs="Calibri"/>
        </w:rPr>
        <w:t xml:space="preserve">to </w:t>
      </w:r>
      <w:r w:rsidR="009C1CA4">
        <w:rPr>
          <w:rFonts w:ascii="Calibri" w:hAnsi="Calibri" w:cs="Calibri"/>
        </w:rPr>
        <w:t xml:space="preserve">exceed </w:t>
      </w:r>
      <w:r w:rsidR="005513C2">
        <w:rPr>
          <w:rFonts w:ascii="Calibri" w:hAnsi="Calibri" w:cs="Calibri"/>
        </w:rPr>
        <w:t>three</w:t>
      </w:r>
      <w:r w:rsidR="009C1CA4">
        <w:rPr>
          <w:rFonts w:ascii="Calibri" w:hAnsi="Calibri" w:cs="Calibri"/>
        </w:rPr>
        <w:t xml:space="preserve"> minutes </w:t>
      </w:r>
      <w:r w:rsidR="00247D40">
        <w:rPr>
          <w:rFonts w:ascii="Calibri" w:hAnsi="Calibri" w:cs="Calibri"/>
        </w:rPr>
        <w:t xml:space="preserve">(including no more than :30 of performance) </w:t>
      </w:r>
      <w:r w:rsidR="009C1CA4">
        <w:rPr>
          <w:rFonts w:ascii="Calibri" w:hAnsi="Calibri" w:cs="Calibri"/>
        </w:rPr>
        <w:t xml:space="preserve">without express </w:t>
      </w:r>
      <w:r w:rsidR="00FB65F2">
        <w:rPr>
          <w:rFonts w:ascii="Calibri" w:hAnsi="Calibri" w:cs="Calibri"/>
        </w:rPr>
        <w:t xml:space="preserve">written </w:t>
      </w:r>
      <w:r w:rsidR="009C1CA4">
        <w:rPr>
          <w:rFonts w:ascii="Calibri" w:hAnsi="Calibri" w:cs="Calibri"/>
        </w:rPr>
        <w:t xml:space="preserve">Opry approval. (If Opry does not respond to a request for approval within five days, Opry will be deemed to have given its approval.) Live streaming is allowed only in artists’ dressing rooms. Other live streaming locales require prior approval. </w:t>
      </w:r>
    </w:p>
    <w:p w14:paraId="7C41C136" w14:textId="0BF75B44" w:rsidR="00242B5D" w:rsidRPr="00497E42" w:rsidRDefault="00242B5D" w:rsidP="00242B5D">
      <w:pPr>
        <w:autoSpaceDE w:val="0"/>
        <w:autoSpaceDN w:val="0"/>
        <w:adjustRightInd w:val="0"/>
        <w:spacing w:before="160"/>
        <w:rPr>
          <w:rFonts w:asciiTheme="minorHAnsi" w:hAnsiTheme="minorHAnsi" w:cstheme="minorHAnsi"/>
          <w:snapToGrid/>
          <w:color w:val="00B050"/>
          <w:szCs w:val="24"/>
        </w:rPr>
      </w:pPr>
      <w:r>
        <w:rPr>
          <w:rFonts w:ascii="Calibri" w:hAnsi="Calibri" w:cs="Calibri"/>
          <w:b/>
          <w:bCs/>
          <w:i/>
          <w:iCs/>
        </w:rPr>
        <w:t>Credits to Opry</w:t>
      </w:r>
      <w:r w:rsidRPr="00A17B21">
        <w:rPr>
          <w:rFonts w:ascii="Calibri" w:hAnsi="Calibri" w:cs="Calibri"/>
          <w:b/>
          <w:bCs/>
          <w:i/>
          <w:iCs/>
        </w:rPr>
        <w:t xml:space="preserve">. </w:t>
      </w:r>
      <w:r w:rsidRPr="00A17B21">
        <w:rPr>
          <w:rFonts w:ascii="Calibri" w:hAnsi="Calibri" w:cs="Calibri"/>
        </w:rPr>
        <w:t xml:space="preserve">Any </w:t>
      </w:r>
      <w:r>
        <w:rPr>
          <w:rFonts w:ascii="Calibri" w:hAnsi="Calibri" w:cs="Calibri"/>
        </w:rPr>
        <w:t>use of photos/</w:t>
      </w:r>
      <w:r w:rsidRPr="00A17B21">
        <w:rPr>
          <w:rFonts w:ascii="Calibri" w:hAnsi="Calibri" w:cs="Calibri"/>
        </w:rPr>
        <w:t>video</w:t>
      </w:r>
      <w:r>
        <w:rPr>
          <w:rFonts w:ascii="Calibri" w:hAnsi="Calibri" w:cs="Calibri"/>
        </w:rPr>
        <w:t>s via social media permitted herein will</w:t>
      </w:r>
      <w:r w:rsidR="00066B1C">
        <w:rPr>
          <w:rFonts w:ascii="Calibri" w:hAnsi="Calibri" w:cs="Calibri"/>
        </w:rPr>
        <w:t xml:space="preserve"> </w:t>
      </w:r>
      <w:r>
        <w:rPr>
          <w:rFonts w:ascii="Calibri" w:hAnsi="Calibri" w:cs="Calibri"/>
        </w:rPr>
        <w:t>be accompanied by a hashtag designated by Opry and/or the “tagging” of Opry’s designated homepage on all social media displaying the photo/video.</w:t>
      </w:r>
    </w:p>
    <w:p w14:paraId="7C110549" w14:textId="3404BE6D" w:rsidR="00242B5D" w:rsidRDefault="00242B5D" w:rsidP="00066329">
      <w:pPr>
        <w:rPr>
          <w:rFonts w:asciiTheme="minorHAnsi" w:hAnsiTheme="minorHAnsi" w:cstheme="minorHAnsi"/>
        </w:rPr>
      </w:pPr>
    </w:p>
    <w:p w14:paraId="3C8E9739" w14:textId="2B8EC8E8" w:rsidR="00066329" w:rsidRDefault="00242B5D" w:rsidP="004E6E4C">
      <w:pPr>
        <w:autoSpaceDE w:val="0"/>
        <w:autoSpaceDN w:val="0"/>
        <w:adjustRightInd w:val="0"/>
        <w:rPr>
          <w:rFonts w:asciiTheme="minorHAnsi" w:hAnsiTheme="minorHAnsi" w:cstheme="minorHAnsi"/>
        </w:rPr>
      </w:pPr>
      <w:r>
        <w:rPr>
          <w:rFonts w:asciiTheme="minorHAnsi" w:hAnsiTheme="minorHAnsi" w:cstheme="minorHAnsi"/>
          <w:b/>
          <w:bCs/>
          <w:i/>
          <w:iCs/>
        </w:rPr>
        <w:t>Miscellaneous</w:t>
      </w:r>
      <w:r w:rsidR="00B647FF" w:rsidRPr="00B647FF">
        <w:rPr>
          <w:rFonts w:asciiTheme="minorHAnsi" w:hAnsiTheme="minorHAnsi" w:cstheme="minorHAnsi"/>
          <w:b/>
          <w:bCs/>
          <w:i/>
          <w:iCs/>
        </w:rPr>
        <w:t xml:space="preserve">. </w:t>
      </w:r>
      <w:r w:rsidR="004E6E4C" w:rsidRPr="004E6E4C">
        <w:rPr>
          <w:rFonts w:asciiTheme="minorHAnsi" w:hAnsiTheme="minorHAnsi" w:cstheme="minorHAnsi"/>
        </w:rPr>
        <w:t>Opry’s grant of a license to use the photographs/videos captured herein</w:t>
      </w:r>
      <w:r w:rsidR="004E6E4C">
        <w:rPr>
          <w:rFonts w:asciiTheme="minorHAnsi" w:hAnsiTheme="minorHAnsi" w:cstheme="minorHAnsi"/>
        </w:rPr>
        <w:t xml:space="preserve"> are subject to Artist’s/Artist’s representatives’ agreement to the following: </w:t>
      </w:r>
      <w:r>
        <w:rPr>
          <w:rFonts w:asciiTheme="minorHAnsi" w:hAnsiTheme="minorHAnsi" w:cstheme="minorHAnsi"/>
        </w:rPr>
        <w:t>(i) Grand O</w:t>
      </w:r>
      <w:r w:rsidR="004E6E4C">
        <w:rPr>
          <w:rFonts w:asciiTheme="minorHAnsi" w:hAnsiTheme="minorHAnsi" w:cstheme="minorHAnsi"/>
        </w:rPr>
        <w:t>l</w:t>
      </w:r>
      <w:r>
        <w:rPr>
          <w:rFonts w:asciiTheme="minorHAnsi" w:hAnsiTheme="minorHAnsi" w:cstheme="minorHAnsi"/>
        </w:rPr>
        <w:t xml:space="preserve">e Opry, LLC is </w:t>
      </w:r>
      <w:r w:rsidRPr="006A0429">
        <w:rPr>
          <w:rFonts w:asciiTheme="minorHAnsi" w:hAnsiTheme="minorHAnsi" w:cstheme="minorHAnsi"/>
        </w:rPr>
        <w:t>sole and exclusive owner of the trademarks, service marks, copyrights, logos, likenesses, and other intellectual property associated with the Opry</w:t>
      </w:r>
      <w:r>
        <w:rPr>
          <w:rFonts w:asciiTheme="minorHAnsi" w:hAnsiTheme="minorHAnsi" w:cstheme="minorHAnsi"/>
        </w:rPr>
        <w:t xml:space="preserve">, and no rights </w:t>
      </w:r>
      <w:r w:rsidR="004E6E4C">
        <w:rPr>
          <w:rFonts w:asciiTheme="minorHAnsi" w:hAnsiTheme="minorHAnsi" w:cstheme="minorHAnsi"/>
        </w:rPr>
        <w:t xml:space="preserve">or licenses </w:t>
      </w:r>
      <w:r>
        <w:rPr>
          <w:rFonts w:asciiTheme="minorHAnsi" w:hAnsiTheme="minorHAnsi" w:cstheme="minorHAnsi"/>
        </w:rPr>
        <w:t>are conveyed</w:t>
      </w:r>
      <w:r w:rsidR="004E6E4C">
        <w:rPr>
          <w:rFonts w:asciiTheme="minorHAnsi" w:hAnsiTheme="minorHAnsi" w:cstheme="minorHAnsi"/>
        </w:rPr>
        <w:t xml:space="preserve"> thereto apart from the permissions granted herein, (ii) no uses not expressly granted herein may be made of the photographs/videos captured herein, (iii) Opry reserves the right to revoke the license granted herein upon Artist’s/Artist’s representatives’ failure to comply with any of the terms hereof, including but not limited to any failure to obtain Third Party Approvals, and (iv) upon request, Opry will be provided with a copy of, and a license to use for archival and promotional purposes, the photographs/videos captured. </w:t>
      </w:r>
    </w:p>
    <w:p w14:paraId="3BBDBB33" w14:textId="77777777" w:rsidR="004E6E4C" w:rsidRPr="006A0429" w:rsidRDefault="004E6E4C" w:rsidP="004E6E4C">
      <w:pPr>
        <w:autoSpaceDE w:val="0"/>
        <w:autoSpaceDN w:val="0"/>
        <w:adjustRightInd w:val="0"/>
        <w:rPr>
          <w:rFonts w:asciiTheme="minorHAnsi" w:hAnsiTheme="minorHAnsi" w:cstheme="minorHAnsi"/>
        </w:rPr>
      </w:pPr>
    </w:p>
    <w:p w14:paraId="6051B3FC" w14:textId="0B67E48A" w:rsidR="00242B5D" w:rsidRPr="00242B5D" w:rsidRDefault="00242B5D" w:rsidP="00066329">
      <w:pPr>
        <w:rPr>
          <w:rFonts w:asciiTheme="minorHAnsi" w:hAnsiTheme="minorHAnsi" w:cstheme="minorHAnsi"/>
          <w:b/>
          <w:bCs/>
        </w:rPr>
      </w:pPr>
      <w:r w:rsidRPr="00242B5D">
        <w:rPr>
          <w:rFonts w:asciiTheme="minorHAnsi" w:hAnsiTheme="minorHAnsi" w:cstheme="minorHAnsi"/>
          <w:b/>
          <w:bCs/>
        </w:rPr>
        <w:t>Artist or Artist Representative</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Grand Ole Opry, LLC</w:t>
      </w:r>
    </w:p>
    <w:p w14:paraId="08E19D15" w14:textId="77777777" w:rsidR="00242B5D" w:rsidRDefault="00242B5D" w:rsidP="00066329">
      <w:pPr>
        <w:rPr>
          <w:rFonts w:asciiTheme="minorHAnsi" w:hAnsiTheme="minorHAnsi" w:cstheme="minorHAnsi"/>
        </w:rPr>
      </w:pPr>
    </w:p>
    <w:p w14:paraId="41B7483F" w14:textId="468429C4" w:rsidR="00242B5D" w:rsidRDefault="00066329" w:rsidP="00066329">
      <w:pPr>
        <w:rPr>
          <w:rFonts w:asciiTheme="minorHAnsi" w:hAnsiTheme="minorHAnsi" w:cstheme="minorHAnsi"/>
        </w:rPr>
      </w:pPr>
      <w:r w:rsidRPr="006A0429">
        <w:rPr>
          <w:rFonts w:asciiTheme="minorHAnsi" w:hAnsiTheme="minorHAnsi" w:cstheme="minorHAnsi"/>
        </w:rPr>
        <w:t>Printed Name</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00242B5D">
        <w:rPr>
          <w:rFonts w:asciiTheme="minorHAnsi" w:hAnsiTheme="minorHAnsi" w:cstheme="minorHAnsi"/>
        </w:rPr>
        <w:tab/>
      </w:r>
      <w:r w:rsidR="00242B5D">
        <w:rPr>
          <w:rFonts w:asciiTheme="minorHAnsi" w:hAnsiTheme="minorHAnsi" w:cstheme="minorHAnsi"/>
        </w:rPr>
        <w:tab/>
      </w:r>
      <w:r w:rsidR="00242B5D">
        <w:rPr>
          <w:rFonts w:asciiTheme="minorHAnsi" w:hAnsiTheme="minorHAnsi" w:cstheme="minorHAnsi"/>
        </w:rPr>
        <w:tab/>
      </w:r>
      <w:r w:rsidR="00242B5D" w:rsidRPr="006A0429">
        <w:rPr>
          <w:rFonts w:asciiTheme="minorHAnsi" w:hAnsiTheme="minorHAnsi" w:cstheme="minorHAnsi"/>
        </w:rPr>
        <w:t>Printed Name</w:t>
      </w:r>
      <w:r w:rsidR="00242B5D" w:rsidRPr="006A0429">
        <w:rPr>
          <w:rFonts w:asciiTheme="minorHAnsi" w:hAnsiTheme="minorHAnsi" w:cstheme="minorHAnsi"/>
        </w:rPr>
        <w:tab/>
      </w:r>
      <w:r w:rsidR="00242B5D" w:rsidRPr="006A0429">
        <w:rPr>
          <w:rFonts w:asciiTheme="minorHAnsi" w:hAnsiTheme="minorHAnsi" w:cstheme="minorHAnsi"/>
        </w:rPr>
        <w:tab/>
      </w:r>
      <w:r w:rsidR="00242B5D" w:rsidRPr="006A0429">
        <w:rPr>
          <w:rFonts w:asciiTheme="minorHAnsi" w:hAnsiTheme="minorHAnsi" w:cstheme="minorHAnsi"/>
        </w:rPr>
        <w:tab/>
      </w:r>
    </w:p>
    <w:p w14:paraId="454C34C2" w14:textId="2D2363C5" w:rsidR="00066329" w:rsidRPr="006A0429" w:rsidRDefault="00066329" w:rsidP="00066329">
      <w:pPr>
        <w:rPr>
          <w:rFonts w:asciiTheme="minorHAnsi" w:hAnsiTheme="minorHAnsi" w:cstheme="minorHAnsi"/>
        </w:rPr>
      </w:pP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w:t>
      </w:r>
    </w:p>
    <w:p w14:paraId="1790C228" w14:textId="559DED7F" w:rsidR="00066329" w:rsidRPr="006A0429" w:rsidRDefault="00066329" w:rsidP="00066329">
      <w:pPr>
        <w:rPr>
          <w:rFonts w:asciiTheme="minorHAnsi" w:hAnsiTheme="minorHAnsi" w:cstheme="minorHAnsi"/>
        </w:rPr>
      </w:pPr>
      <w:r w:rsidRPr="006A0429">
        <w:rPr>
          <w:rFonts w:asciiTheme="minorHAnsi" w:hAnsiTheme="minorHAnsi" w:cstheme="minorHAnsi"/>
        </w:rPr>
        <w:t>________________________</w:t>
      </w:r>
      <w:r w:rsidR="00242B5D">
        <w:rPr>
          <w:rFonts w:asciiTheme="minorHAnsi" w:hAnsiTheme="minorHAnsi" w:cstheme="minorHAnsi"/>
        </w:rPr>
        <w:tab/>
      </w:r>
      <w:r w:rsidR="00242B5D">
        <w:rPr>
          <w:rFonts w:asciiTheme="minorHAnsi" w:hAnsiTheme="minorHAnsi" w:cstheme="minorHAnsi"/>
        </w:rPr>
        <w:tab/>
      </w:r>
      <w:r w:rsidR="00242B5D">
        <w:rPr>
          <w:rFonts w:asciiTheme="minorHAnsi" w:hAnsiTheme="minorHAnsi" w:cstheme="minorHAnsi"/>
        </w:rPr>
        <w:tab/>
      </w:r>
      <w:r w:rsidR="00242B5D">
        <w:rPr>
          <w:rFonts w:asciiTheme="minorHAnsi" w:hAnsiTheme="minorHAnsi" w:cstheme="minorHAnsi"/>
        </w:rPr>
        <w:tab/>
      </w:r>
      <w:r w:rsidR="00242B5D" w:rsidRPr="006A0429">
        <w:rPr>
          <w:rFonts w:asciiTheme="minorHAnsi" w:hAnsiTheme="minorHAnsi" w:cstheme="minorHAnsi"/>
        </w:rPr>
        <w:t>________________________</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p>
    <w:p w14:paraId="2AD5343C" w14:textId="70CBA0DB" w:rsidR="00066329" w:rsidRPr="006A0429" w:rsidRDefault="00066329" w:rsidP="00066329">
      <w:pPr>
        <w:rPr>
          <w:rFonts w:asciiTheme="minorHAnsi" w:hAnsiTheme="minorHAnsi" w:cstheme="minorHAnsi"/>
        </w:rPr>
      </w:pPr>
      <w:r w:rsidRPr="006A0429">
        <w:rPr>
          <w:rFonts w:asciiTheme="minorHAnsi" w:hAnsiTheme="minorHAnsi" w:cstheme="minorHAnsi"/>
        </w:rPr>
        <w:t>Signature</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Signature</w:t>
      </w:r>
    </w:p>
    <w:p w14:paraId="27753D8B" w14:textId="1875027F" w:rsidR="00066329" w:rsidRPr="006A0429" w:rsidRDefault="00066329" w:rsidP="00066329">
      <w:pPr>
        <w:rPr>
          <w:rFonts w:asciiTheme="minorHAnsi" w:hAnsiTheme="minorHAnsi" w:cstheme="minorHAnsi"/>
        </w:rPr>
      </w:pP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w:t>
      </w:r>
    </w:p>
    <w:p w14:paraId="57C6BC23" w14:textId="2C1D1120" w:rsidR="00066329" w:rsidRPr="006A0429" w:rsidRDefault="00066329" w:rsidP="00066329">
      <w:pPr>
        <w:rPr>
          <w:rFonts w:asciiTheme="minorHAnsi" w:hAnsiTheme="minorHAnsi" w:cstheme="minorHAnsi"/>
        </w:rPr>
      </w:pPr>
      <w:r w:rsidRPr="006A0429">
        <w:rPr>
          <w:rFonts w:asciiTheme="minorHAnsi" w:hAnsiTheme="minorHAnsi" w:cstheme="minorHAnsi"/>
        </w:rPr>
        <w:t xml:space="preserve">_________________________  </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_________________________       </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w:t>
      </w:r>
    </w:p>
    <w:p w14:paraId="7E2C5EDB" w14:textId="2B7BDBC7" w:rsidR="00066329" w:rsidRPr="006A0429" w:rsidRDefault="00066329" w:rsidP="00066329">
      <w:pPr>
        <w:rPr>
          <w:rFonts w:asciiTheme="minorHAnsi" w:hAnsiTheme="minorHAnsi" w:cstheme="minorHAnsi"/>
        </w:rPr>
      </w:pPr>
      <w:r w:rsidRPr="006A0429">
        <w:rPr>
          <w:rFonts w:asciiTheme="minorHAnsi" w:hAnsiTheme="minorHAnsi" w:cstheme="minorHAnsi"/>
        </w:rPr>
        <w:t>Date</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Date</w:t>
      </w:r>
    </w:p>
    <w:p w14:paraId="073FF717" w14:textId="0705F536" w:rsidR="00066329" w:rsidRPr="006A0429" w:rsidRDefault="00066329" w:rsidP="00066329">
      <w:pPr>
        <w:rPr>
          <w:rFonts w:asciiTheme="minorHAnsi" w:hAnsiTheme="minorHAnsi" w:cstheme="minorHAnsi"/>
          <w:sz w:val="20"/>
        </w:rPr>
      </w:pPr>
      <w:r w:rsidRPr="006A0429">
        <w:rPr>
          <w:rFonts w:asciiTheme="minorHAnsi" w:hAnsiTheme="minorHAnsi" w:cstheme="minorHAnsi"/>
        </w:rPr>
        <w:t xml:space="preserve">_________________________ </w:t>
      </w:r>
      <w:r w:rsidRPr="006A0429">
        <w:rPr>
          <w:rFonts w:asciiTheme="minorHAnsi" w:hAnsiTheme="minorHAnsi" w:cstheme="minorHAnsi"/>
        </w:rPr>
        <w:tab/>
        <w:t xml:space="preserve"> </w:t>
      </w:r>
      <w:r w:rsidRPr="006A0429">
        <w:rPr>
          <w:rFonts w:asciiTheme="minorHAnsi" w:hAnsiTheme="minorHAnsi" w:cstheme="minorHAnsi"/>
        </w:rPr>
        <w:tab/>
      </w:r>
      <w:r w:rsidRPr="006A0429">
        <w:rPr>
          <w:rFonts w:asciiTheme="minorHAnsi" w:hAnsiTheme="minorHAnsi" w:cstheme="minorHAnsi"/>
        </w:rPr>
        <w:tab/>
        <w:t>_________________________</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t xml:space="preserve">                    </w:t>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r w:rsidRPr="006A0429">
        <w:rPr>
          <w:rFonts w:asciiTheme="minorHAnsi" w:hAnsiTheme="minorHAnsi" w:cstheme="minorHAnsi"/>
        </w:rPr>
        <w:tab/>
      </w:r>
    </w:p>
    <w:p w14:paraId="3E065617" w14:textId="079B3B8B" w:rsidR="00FF1A29" w:rsidRPr="006A0429" w:rsidRDefault="00066329">
      <w:pPr>
        <w:rPr>
          <w:rFonts w:asciiTheme="minorHAnsi" w:hAnsiTheme="minorHAnsi" w:cstheme="minorHAnsi"/>
          <w:sz w:val="20"/>
        </w:rPr>
      </w:pPr>
      <w:r w:rsidRPr="006A0429">
        <w:rPr>
          <w:rFonts w:asciiTheme="minorHAnsi" w:hAnsiTheme="minorHAnsi" w:cstheme="minorHAnsi"/>
          <w:sz w:val="20"/>
        </w:rPr>
        <w:t xml:space="preserve"> </w:t>
      </w:r>
    </w:p>
    <w:sectPr w:rsidR="00FF1A29" w:rsidRPr="006A042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464BD" w14:textId="77777777" w:rsidR="00714EE5" w:rsidRDefault="00714EE5" w:rsidP="00BF6252">
      <w:r>
        <w:separator/>
      </w:r>
    </w:p>
  </w:endnote>
  <w:endnote w:type="continuationSeparator" w:id="0">
    <w:p w14:paraId="2AA0E6C5" w14:textId="77777777" w:rsidR="00714EE5" w:rsidRDefault="00714EE5" w:rsidP="00BF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9887D" w14:textId="488590A0" w:rsidR="00946095" w:rsidRDefault="00946095" w:rsidP="007774AA">
    <w:pPr>
      <w:pStyle w:val="Footer"/>
      <w:tabs>
        <w:tab w:val="clear" w:pos="4320"/>
        <w:tab w:val="clear" w:pos="8640"/>
        <w:tab w:val="left" w:pos="3300"/>
      </w:tabs>
    </w:pPr>
    <w:r>
      <w:rPr>
        <w:noProof/>
        <w:snapToGrid/>
      </w:rPr>
      <w:drawing>
        <wp:anchor distT="0" distB="0" distL="114300" distR="114300" simplePos="0" relativeHeight="251659264" behindDoc="1" locked="0" layoutInCell="1" allowOverlap="1" wp14:anchorId="70DD6790" wp14:editId="755F49D7">
          <wp:simplePos x="0" y="0"/>
          <wp:positionH relativeFrom="column">
            <wp:posOffset>-1128115</wp:posOffset>
          </wp:positionH>
          <wp:positionV relativeFrom="paragraph">
            <wp:posOffset>-167640</wp:posOffset>
          </wp:positionV>
          <wp:extent cx="7742630" cy="792481"/>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bottom.jpg"/>
                  <pic:cNvPicPr/>
                </pic:nvPicPr>
                <pic:blipFill>
                  <a:blip r:embed="rId1">
                    <a:extLst>
                      <a:ext uri="{28A0092B-C50C-407E-A947-70E740481C1C}">
                        <a14:useLocalDpi xmlns:a14="http://schemas.microsoft.com/office/drawing/2010/main" val="0"/>
                      </a:ext>
                    </a:extLst>
                  </a:blip>
                  <a:stretch>
                    <a:fillRect/>
                  </a:stretch>
                </pic:blipFill>
                <pic:spPr>
                  <a:xfrm>
                    <a:off x="0" y="0"/>
                    <a:ext cx="7742630" cy="792481"/>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774A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F4029" w14:textId="77777777" w:rsidR="00714EE5" w:rsidRDefault="00714EE5" w:rsidP="00BF6252">
      <w:r>
        <w:separator/>
      </w:r>
    </w:p>
  </w:footnote>
  <w:footnote w:type="continuationSeparator" w:id="0">
    <w:p w14:paraId="42D03B7D" w14:textId="77777777" w:rsidR="00714EE5" w:rsidRDefault="00714EE5" w:rsidP="00BF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94FB3"/>
    <w:multiLevelType w:val="hybridMultilevel"/>
    <w:tmpl w:val="E376B19A"/>
    <w:lvl w:ilvl="0" w:tplc="19F06E2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4B6022"/>
    <w:multiLevelType w:val="hybridMultilevel"/>
    <w:tmpl w:val="66AEB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4393A"/>
    <w:multiLevelType w:val="hybridMultilevel"/>
    <w:tmpl w:val="32008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D14497"/>
    <w:multiLevelType w:val="hybridMultilevel"/>
    <w:tmpl w:val="D076DF30"/>
    <w:lvl w:ilvl="0" w:tplc="BC5499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D214BB"/>
    <w:multiLevelType w:val="hybridMultilevel"/>
    <w:tmpl w:val="06C03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8F0"/>
    <w:rsid w:val="00066329"/>
    <w:rsid w:val="00066B1C"/>
    <w:rsid w:val="000C5592"/>
    <w:rsid w:val="000D3C38"/>
    <w:rsid w:val="000E3354"/>
    <w:rsid w:val="001158F0"/>
    <w:rsid w:val="0017670D"/>
    <w:rsid w:val="00191831"/>
    <w:rsid w:val="001A5DAC"/>
    <w:rsid w:val="001D6C26"/>
    <w:rsid w:val="001E28AB"/>
    <w:rsid w:val="00242B5D"/>
    <w:rsid w:val="0024720B"/>
    <w:rsid w:val="00247D40"/>
    <w:rsid w:val="00285E4D"/>
    <w:rsid w:val="002E4D07"/>
    <w:rsid w:val="00320C44"/>
    <w:rsid w:val="003365EC"/>
    <w:rsid w:val="00383465"/>
    <w:rsid w:val="00422F0B"/>
    <w:rsid w:val="00497E42"/>
    <w:rsid w:val="004B2A17"/>
    <w:rsid w:val="004E6E4C"/>
    <w:rsid w:val="00522390"/>
    <w:rsid w:val="005513C2"/>
    <w:rsid w:val="00572862"/>
    <w:rsid w:val="00584965"/>
    <w:rsid w:val="00592ACF"/>
    <w:rsid w:val="005D7B55"/>
    <w:rsid w:val="00614807"/>
    <w:rsid w:val="006957FA"/>
    <w:rsid w:val="006A0429"/>
    <w:rsid w:val="006A737F"/>
    <w:rsid w:val="006C7A17"/>
    <w:rsid w:val="006F4EA0"/>
    <w:rsid w:val="00714EE5"/>
    <w:rsid w:val="007261F3"/>
    <w:rsid w:val="007774AA"/>
    <w:rsid w:val="00790536"/>
    <w:rsid w:val="008149D2"/>
    <w:rsid w:val="008F3BEB"/>
    <w:rsid w:val="00946095"/>
    <w:rsid w:val="009C1CA4"/>
    <w:rsid w:val="009F1CC2"/>
    <w:rsid w:val="00A17B21"/>
    <w:rsid w:val="00A6737B"/>
    <w:rsid w:val="00AF12AA"/>
    <w:rsid w:val="00B223CC"/>
    <w:rsid w:val="00B44F17"/>
    <w:rsid w:val="00B647FF"/>
    <w:rsid w:val="00BD189C"/>
    <w:rsid w:val="00BF6252"/>
    <w:rsid w:val="00C6174A"/>
    <w:rsid w:val="00C9690F"/>
    <w:rsid w:val="00CB7C11"/>
    <w:rsid w:val="00D27A4D"/>
    <w:rsid w:val="00D568FD"/>
    <w:rsid w:val="00DD25A2"/>
    <w:rsid w:val="00E113C5"/>
    <w:rsid w:val="00E621CD"/>
    <w:rsid w:val="00E732E8"/>
    <w:rsid w:val="00E93B86"/>
    <w:rsid w:val="00EE7FDB"/>
    <w:rsid w:val="00F37CA2"/>
    <w:rsid w:val="00F52552"/>
    <w:rsid w:val="00F70BBC"/>
    <w:rsid w:val="00F930DA"/>
    <w:rsid w:val="00FB65F2"/>
    <w:rsid w:val="00FF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5AF187"/>
  <w15:docId w15:val="{D76C38F4-9230-47E8-B6AB-D88D1D79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8F0"/>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1158F0"/>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58F0"/>
    <w:rPr>
      <w:rFonts w:ascii="Times New Roman" w:eastAsia="Times New Roman" w:hAnsi="Times New Roman" w:cs="Times New Roman"/>
      <w:b/>
      <w:snapToGrid w:val="0"/>
      <w:sz w:val="24"/>
      <w:szCs w:val="20"/>
    </w:rPr>
  </w:style>
  <w:style w:type="paragraph" w:styleId="BalloonText">
    <w:name w:val="Balloon Text"/>
    <w:basedOn w:val="Normal"/>
    <w:link w:val="BalloonTextChar"/>
    <w:uiPriority w:val="99"/>
    <w:semiHidden/>
    <w:unhideWhenUsed/>
    <w:rsid w:val="001158F0"/>
    <w:rPr>
      <w:rFonts w:ascii="Tahoma" w:hAnsi="Tahoma" w:cs="Tahoma"/>
      <w:sz w:val="16"/>
      <w:szCs w:val="16"/>
    </w:rPr>
  </w:style>
  <w:style w:type="character" w:customStyle="1" w:styleId="BalloonTextChar">
    <w:name w:val="Balloon Text Char"/>
    <w:basedOn w:val="DefaultParagraphFont"/>
    <w:link w:val="BalloonText"/>
    <w:uiPriority w:val="99"/>
    <w:semiHidden/>
    <w:rsid w:val="001158F0"/>
    <w:rPr>
      <w:rFonts w:ascii="Tahoma" w:eastAsia="Times New Roman" w:hAnsi="Tahoma" w:cs="Tahoma"/>
      <w:snapToGrid w:val="0"/>
      <w:sz w:val="16"/>
      <w:szCs w:val="16"/>
    </w:rPr>
  </w:style>
  <w:style w:type="paragraph" w:styleId="Header">
    <w:name w:val="header"/>
    <w:basedOn w:val="Normal"/>
    <w:link w:val="HeaderChar"/>
    <w:uiPriority w:val="99"/>
    <w:unhideWhenUsed/>
    <w:rsid w:val="00BF6252"/>
    <w:pPr>
      <w:tabs>
        <w:tab w:val="center" w:pos="4320"/>
        <w:tab w:val="right" w:pos="8640"/>
      </w:tabs>
    </w:pPr>
  </w:style>
  <w:style w:type="character" w:customStyle="1" w:styleId="HeaderChar">
    <w:name w:val="Header Char"/>
    <w:basedOn w:val="DefaultParagraphFont"/>
    <w:link w:val="Header"/>
    <w:uiPriority w:val="99"/>
    <w:rsid w:val="00BF625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BF6252"/>
    <w:pPr>
      <w:tabs>
        <w:tab w:val="center" w:pos="4320"/>
        <w:tab w:val="right" w:pos="8640"/>
      </w:tabs>
    </w:pPr>
  </w:style>
  <w:style w:type="character" w:customStyle="1" w:styleId="FooterChar">
    <w:name w:val="Footer Char"/>
    <w:basedOn w:val="DefaultParagraphFont"/>
    <w:link w:val="Footer"/>
    <w:uiPriority w:val="99"/>
    <w:rsid w:val="00BF6252"/>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E62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E56EA-0C31-46DD-B892-0FD8FC055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Ryman Hospitality Properties Inc</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 Wes</dc:creator>
  <cp:lastModifiedBy>Graham, Aimee</cp:lastModifiedBy>
  <cp:revision>4</cp:revision>
  <cp:lastPrinted>2019-07-16T16:59:00Z</cp:lastPrinted>
  <dcterms:created xsi:type="dcterms:W3CDTF">2019-08-17T21:45:00Z</dcterms:created>
  <dcterms:modified xsi:type="dcterms:W3CDTF">2020-12-08T00:51:00Z</dcterms:modified>
</cp:coreProperties>
</file>